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6F19" w14:textId="0471B6E0" w:rsidR="000A47A2" w:rsidRPr="000A47A2" w:rsidRDefault="000A47A2" w:rsidP="004726AB">
      <w:pPr>
        <w:jc w:val="center"/>
        <w:rPr>
          <w:b/>
          <w:bCs/>
          <w:sz w:val="32"/>
          <w:szCs w:val="32"/>
          <w:u w:val="single"/>
        </w:rPr>
      </w:pPr>
      <w:r w:rsidRPr="000A47A2">
        <w:rPr>
          <w:b/>
          <w:bCs/>
          <w:sz w:val="32"/>
          <w:szCs w:val="32"/>
          <w:u w:val="single"/>
        </w:rPr>
        <w:t>Downfield Good practice checklist</w:t>
      </w:r>
    </w:p>
    <w:p w14:paraId="07E624A7" w14:textId="19815345" w:rsidR="000A47A2" w:rsidRDefault="00B1034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D868A" wp14:editId="3F2DE54C">
                <wp:simplePos x="0" y="0"/>
                <wp:positionH relativeFrom="column">
                  <wp:posOffset>5581650</wp:posOffset>
                </wp:positionH>
                <wp:positionV relativeFrom="paragraph">
                  <wp:posOffset>6133465</wp:posOffset>
                </wp:positionV>
                <wp:extent cx="466725" cy="895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0949E31" id="Rectangle 6" o:spid="_x0000_s1026" style="position:absolute;margin-left:439.5pt;margin-top:482.95pt;width:36.7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" fillcolor="white [3212]" strokecolor="white [3212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237"/>
        <w:gridCol w:w="558"/>
      </w:tblGrid>
      <w:tr w:rsidR="000A47A2" w14:paraId="1C27BA95" w14:textId="77777777" w:rsidTr="00963F97">
        <w:trPr>
          <w:trHeight w:val="274"/>
        </w:trPr>
        <w:tc>
          <w:tcPr>
            <w:tcW w:w="8775" w:type="dxa"/>
            <w:gridSpan w:val="3"/>
          </w:tcPr>
          <w:p w14:paraId="40912AE7" w14:textId="77777777" w:rsidR="000A47A2" w:rsidRPr="001F6C89" w:rsidRDefault="000A47A2" w:rsidP="00963F97">
            <w:pPr>
              <w:jc w:val="center"/>
              <w:rPr>
                <w:b/>
                <w:bCs/>
              </w:rPr>
            </w:pPr>
            <w:r w:rsidRPr="001F6C89">
              <w:rPr>
                <w:b/>
                <w:bCs/>
              </w:rPr>
              <w:t xml:space="preserve">Universal supports </w:t>
            </w:r>
          </w:p>
        </w:tc>
      </w:tr>
      <w:tr w:rsidR="000A47A2" w14:paraId="3ACE4594" w14:textId="77777777" w:rsidTr="00963F97">
        <w:trPr>
          <w:trHeight w:val="277"/>
        </w:trPr>
        <w:tc>
          <w:tcPr>
            <w:tcW w:w="1980" w:type="dxa"/>
            <w:vMerge w:val="restart"/>
          </w:tcPr>
          <w:p w14:paraId="3B2DB7BA" w14:textId="77777777" w:rsidR="000A47A2" w:rsidRPr="001F6C89" w:rsidRDefault="000A47A2" w:rsidP="00963F97">
            <w:pPr>
              <w:rPr>
                <w:b/>
                <w:bCs/>
              </w:rPr>
            </w:pPr>
            <w:r w:rsidRPr="001F6C89">
              <w:rPr>
                <w:b/>
                <w:bCs/>
              </w:rPr>
              <w:t>Communication and social interaction</w:t>
            </w:r>
          </w:p>
        </w:tc>
        <w:tc>
          <w:tcPr>
            <w:tcW w:w="6237" w:type="dxa"/>
          </w:tcPr>
          <w:p w14:paraId="63EE2CFD" w14:textId="77777777" w:rsidR="000A47A2" w:rsidRPr="001F6C89" w:rsidRDefault="000A47A2" w:rsidP="00963F97">
            <w:r w:rsidRPr="001F6C89">
              <w:rPr>
                <w:b/>
              </w:rPr>
              <w:t xml:space="preserve">Class Timetables – </w:t>
            </w:r>
            <w:r w:rsidRPr="001F6C89">
              <w:t xml:space="preserve">these should be both written and pictorial </w:t>
            </w:r>
          </w:p>
          <w:p w14:paraId="4340DE9F" w14:textId="77777777" w:rsidR="000A47A2" w:rsidRDefault="000A47A2" w:rsidP="00963F97">
            <w:r w:rsidRPr="001F6C89">
              <w:t>(using Board maker symbols)</w:t>
            </w:r>
          </w:p>
        </w:tc>
        <w:tc>
          <w:tcPr>
            <w:tcW w:w="558" w:type="dxa"/>
          </w:tcPr>
          <w:p w14:paraId="2AA94524" w14:textId="77777777" w:rsidR="000A47A2" w:rsidRDefault="000A47A2" w:rsidP="00963F97"/>
        </w:tc>
      </w:tr>
      <w:tr w:rsidR="000A47A2" w14:paraId="0D1701A3" w14:textId="77777777" w:rsidTr="00963F97">
        <w:trPr>
          <w:trHeight w:val="268"/>
        </w:trPr>
        <w:tc>
          <w:tcPr>
            <w:tcW w:w="1980" w:type="dxa"/>
            <w:vMerge/>
          </w:tcPr>
          <w:p w14:paraId="16500DE5" w14:textId="77777777" w:rsidR="000A47A2" w:rsidRDefault="000A47A2" w:rsidP="00963F97"/>
        </w:tc>
        <w:tc>
          <w:tcPr>
            <w:tcW w:w="6237" w:type="dxa"/>
          </w:tcPr>
          <w:p w14:paraId="1831B67A" w14:textId="77777777" w:rsidR="000A47A2" w:rsidRDefault="000A47A2" w:rsidP="00963F97">
            <w:r w:rsidRPr="001F6C89">
              <w:rPr>
                <w:b/>
              </w:rPr>
              <w:t>Labelling Areas of School</w:t>
            </w:r>
            <w:r w:rsidRPr="001F6C89">
              <w:t xml:space="preserve"> e.g. Room labels</w:t>
            </w:r>
            <w:r>
              <w:t xml:space="preserve"> (Board maker)</w:t>
            </w:r>
          </w:p>
        </w:tc>
        <w:tc>
          <w:tcPr>
            <w:tcW w:w="558" w:type="dxa"/>
          </w:tcPr>
          <w:p w14:paraId="46322735" w14:textId="77777777" w:rsidR="000A47A2" w:rsidRDefault="000A47A2" w:rsidP="00963F97"/>
        </w:tc>
      </w:tr>
      <w:tr w:rsidR="000A47A2" w14:paraId="18D86F45" w14:textId="77777777" w:rsidTr="00963F97">
        <w:trPr>
          <w:trHeight w:val="272"/>
        </w:trPr>
        <w:tc>
          <w:tcPr>
            <w:tcW w:w="1980" w:type="dxa"/>
            <w:vMerge/>
          </w:tcPr>
          <w:p w14:paraId="46A67479" w14:textId="77777777" w:rsidR="000A47A2" w:rsidRDefault="000A47A2" w:rsidP="00963F97"/>
        </w:tc>
        <w:tc>
          <w:tcPr>
            <w:tcW w:w="6237" w:type="dxa"/>
          </w:tcPr>
          <w:p w14:paraId="7ACF30E0" w14:textId="77777777" w:rsidR="000A47A2" w:rsidRDefault="000A47A2" w:rsidP="00963F97">
            <w:r w:rsidRPr="001F6C89">
              <w:rPr>
                <w:b/>
              </w:rPr>
              <w:t>Classroom Labelling</w:t>
            </w:r>
            <w:r w:rsidRPr="001F6C89">
              <w:t xml:space="preserve"> e.g. where to find resources</w:t>
            </w:r>
            <w:r>
              <w:t xml:space="preserve"> (Board maker)</w:t>
            </w:r>
          </w:p>
        </w:tc>
        <w:tc>
          <w:tcPr>
            <w:tcW w:w="558" w:type="dxa"/>
          </w:tcPr>
          <w:p w14:paraId="7993094B" w14:textId="77777777" w:rsidR="000A47A2" w:rsidRDefault="000A47A2" w:rsidP="00963F97"/>
        </w:tc>
      </w:tr>
      <w:tr w:rsidR="000A47A2" w14:paraId="37E80566" w14:textId="77777777" w:rsidTr="00963F97">
        <w:trPr>
          <w:trHeight w:val="290"/>
        </w:trPr>
        <w:tc>
          <w:tcPr>
            <w:tcW w:w="1980" w:type="dxa"/>
            <w:vMerge/>
          </w:tcPr>
          <w:p w14:paraId="423168A2" w14:textId="77777777" w:rsidR="000A47A2" w:rsidRDefault="000A47A2" w:rsidP="00963F97"/>
        </w:tc>
        <w:tc>
          <w:tcPr>
            <w:tcW w:w="6237" w:type="dxa"/>
          </w:tcPr>
          <w:p w14:paraId="7C87DC06" w14:textId="77777777" w:rsidR="000A47A2" w:rsidRDefault="000A47A2" w:rsidP="00963F97">
            <w:r w:rsidRPr="001F6C89">
              <w:t xml:space="preserve">Pupils’ individual items are </w:t>
            </w:r>
            <w:r w:rsidRPr="001F6C89">
              <w:rPr>
                <w:b/>
                <w:bCs/>
              </w:rPr>
              <w:t>clearly defined and labelled</w:t>
            </w:r>
            <w:r>
              <w:t xml:space="preserve"> </w:t>
            </w:r>
            <w:r w:rsidRPr="001F6C89">
              <w:t xml:space="preserve">e.g. coat peg, work area </w:t>
            </w:r>
          </w:p>
        </w:tc>
        <w:tc>
          <w:tcPr>
            <w:tcW w:w="558" w:type="dxa"/>
          </w:tcPr>
          <w:p w14:paraId="0310D5D5" w14:textId="77777777" w:rsidR="000A47A2" w:rsidRDefault="000A47A2" w:rsidP="00963F97"/>
        </w:tc>
      </w:tr>
      <w:tr w:rsidR="000A47A2" w14:paraId="367C8B3B" w14:textId="77777777" w:rsidTr="00963F97">
        <w:trPr>
          <w:trHeight w:val="265"/>
        </w:trPr>
        <w:tc>
          <w:tcPr>
            <w:tcW w:w="1980" w:type="dxa"/>
            <w:vMerge/>
          </w:tcPr>
          <w:p w14:paraId="5B23FCA9" w14:textId="77777777" w:rsidR="000A47A2" w:rsidRDefault="000A47A2" w:rsidP="00963F97"/>
        </w:tc>
        <w:tc>
          <w:tcPr>
            <w:tcW w:w="6237" w:type="dxa"/>
          </w:tcPr>
          <w:p w14:paraId="0EA0D1BD" w14:textId="77777777" w:rsidR="000A47A2" w:rsidRDefault="000A47A2" w:rsidP="00963F97">
            <w:r>
              <w:rPr>
                <w:b/>
              </w:rPr>
              <w:t>K</w:t>
            </w:r>
            <w:r w:rsidRPr="001F6C89">
              <w:rPr>
                <w:b/>
              </w:rPr>
              <w:t>ey fob</w:t>
            </w:r>
            <w:r w:rsidRPr="001F6C89">
              <w:t xml:space="preserve"> visual</w:t>
            </w:r>
            <w:r>
              <w:t>s to</w:t>
            </w:r>
            <w:r w:rsidRPr="001F6C89">
              <w:t xml:space="preserve"> support verbal instruction</w:t>
            </w:r>
            <w:r>
              <w:t xml:space="preserve"> (Board maker)</w:t>
            </w:r>
          </w:p>
        </w:tc>
        <w:tc>
          <w:tcPr>
            <w:tcW w:w="558" w:type="dxa"/>
          </w:tcPr>
          <w:p w14:paraId="4A9AFA2E" w14:textId="77777777" w:rsidR="000A47A2" w:rsidRDefault="000A47A2" w:rsidP="00963F97"/>
        </w:tc>
      </w:tr>
      <w:tr w:rsidR="000A47A2" w14:paraId="73B3519C" w14:textId="77777777" w:rsidTr="00963F97">
        <w:trPr>
          <w:trHeight w:val="269"/>
        </w:trPr>
        <w:tc>
          <w:tcPr>
            <w:tcW w:w="1980" w:type="dxa"/>
            <w:vMerge/>
          </w:tcPr>
          <w:p w14:paraId="62F62C13" w14:textId="77777777" w:rsidR="000A47A2" w:rsidRDefault="000A47A2" w:rsidP="00963F97"/>
        </w:tc>
        <w:tc>
          <w:tcPr>
            <w:tcW w:w="6237" w:type="dxa"/>
          </w:tcPr>
          <w:p w14:paraId="1905C659" w14:textId="77777777" w:rsidR="000A47A2" w:rsidRDefault="000A47A2" w:rsidP="00963F97">
            <w:r w:rsidRPr="001F6C89">
              <w:t>Appropriate verbal instructions</w:t>
            </w:r>
            <w:r>
              <w:t xml:space="preserve"> </w:t>
            </w:r>
            <w:r w:rsidRPr="001F6C89">
              <w:t>(</w:t>
            </w:r>
            <w:r w:rsidRPr="001F6C89">
              <w:rPr>
                <w:b/>
              </w:rPr>
              <w:t>minimal language, use of key words</w:t>
            </w:r>
            <w:r w:rsidRPr="001F6C89">
              <w:t>)</w:t>
            </w:r>
            <w:r>
              <w:t xml:space="preserve"> </w:t>
            </w:r>
            <w:r w:rsidRPr="001F6C89">
              <w:t xml:space="preserve">e.g. good sitting, hands to self. </w:t>
            </w:r>
          </w:p>
        </w:tc>
        <w:tc>
          <w:tcPr>
            <w:tcW w:w="558" w:type="dxa"/>
          </w:tcPr>
          <w:p w14:paraId="0D96F7F6" w14:textId="77777777" w:rsidR="000A47A2" w:rsidRDefault="000A47A2" w:rsidP="00963F97"/>
        </w:tc>
      </w:tr>
      <w:tr w:rsidR="000A47A2" w14:paraId="4CE05358" w14:textId="77777777" w:rsidTr="00963F97">
        <w:trPr>
          <w:trHeight w:val="258"/>
        </w:trPr>
        <w:tc>
          <w:tcPr>
            <w:tcW w:w="1980" w:type="dxa"/>
            <w:vMerge/>
          </w:tcPr>
          <w:p w14:paraId="414EC52F" w14:textId="77777777" w:rsidR="000A47A2" w:rsidRDefault="000A47A2" w:rsidP="00963F97"/>
        </w:tc>
        <w:tc>
          <w:tcPr>
            <w:tcW w:w="6237" w:type="dxa"/>
          </w:tcPr>
          <w:p w14:paraId="05EF6B21" w14:textId="77777777" w:rsidR="000A47A2" w:rsidRPr="001F6C89" w:rsidRDefault="000A47A2" w:rsidP="00963F97">
            <w:pPr>
              <w:rPr>
                <w:bCs/>
              </w:rPr>
            </w:pPr>
            <w:r w:rsidRPr="001F6C89">
              <w:rPr>
                <w:b/>
              </w:rPr>
              <w:t>Provide one instruction at a time;</w:t>
            </w:r>
            <w:r w:rsidRPr="001F6C89">
              <w:rPr>
                <w:bCs/>
              </w:rPr>
              <w:t xml:space="preserve"> use familiar vocabulary;</w:t>
            </w:r>
            <w:r>
              <w:rPr>
                <w:bCs/>
              </w:rPr>
              <w:t xml:space="preserve"> </w:t>
            </w:r>
            <w:r w:rsidRPr="001F6C89">
              <w:rPr>
                <w:bCs/>
              </w:rPr>
              <w:t>support with sign/gesture</w:t>
            </w:r>
          </w:p>
        </w:tc>
        <w:tc>
          <w:tcPr>
            <w:tcW w:w="558" w:type="dxa"/>
          </w:tcPr>
          <w:p w14:paraId="4CED764D" w14:textId="77777777" w:rsidR="000A47A2" w:rsidRDefault="000A47A2" w:rsidP="00963F97"/>
        </w:tc>
      </w:tr>
      <w:tr w:rsidR="000A47A2" w14:paraId="4EE995DB" w14:textId="77777777" w:rsidTr="00963F97">
        <w:trPr>
          <w:trHeight w:val="258"/>
        </w:trPr>
        <w:tc>
          <w:tcPr>
            <w:tcW w:w="1980" w:type="dxa"/>
            <w:vMerge/>
          </w:tcPr>
          <w:p w14:paraId="54EA3BF9" w14:textId="77777777" w:rsidR="000A47A2" w:rsidRDefault="000A47A2" w:rsidP="00963F97"/>
        </w:tc>
        <w:tc>
          <w:tcPr>
            <w:tcW w:w="6237" w:type="dxa"/>
          </w:tcPr>
          <w:p w14:paraId="390B939A" w14:textId="77777777" w:rsidR="000A47A2" w:rsidRDefault="000A47A2" w:rsidP="00963F97">
            <w:r w:rsidRPr="001F6C89">
              <w:t>Staff start communications with pupils by using their</w:t>
            </w:r>
            <w:r w:rsidRPr="001F6C89">
              <w:rPr>
                <w:b/>
                <w:bCs/>
              </w:rPr>
              <w:t xml:space="preserve"> name</w:t>
            </w:r>
          </w:p>
        </w:tc>
        <w:tc>
          <w:tcPr>
            <w:tcW w:w="558" w:type="dxa"/>
          </w:tcPr>
          <w:p w14:paraId="0C2A541D" w14:textId="77777777" w:rsidR="000A47A2" w:rsidRDefault="000A47A2" w:rsidP="00963F97"/>
        </w:tc>
      </w:tr>
      <w:tr w:rsidR="000A47A2" w14:paraId="54D894CC" w14:textId="77777777" w:rsidTr="00963F97">
        <w:trPr>
          <w:trHeight w:val="258"/>
        </w:trPr>
        <w:tc>
          <w:tcPr>
            <w:tcW w:w="1980" w:type="dxa"/>
            <w:vMerge/>
          </w:tcPr>
          <w:p w14:paraId="7226CAAC" w14:textId="77777777" w:rsidR="000A47A2" w:rsidRDefault="000A47A2" w:rsidP="00963F97"/>
        </w:tc>
        <w:tc>
          <w:tcPr>
            <w:tcW w:w="6237" w:type="dxa"/>
          </w:tcPr>
          <w:p w14:paraId="553A19B3" w14:textId="77777777" w:rsidR="000A47A2" w:rsidRDefault="000A47A2" w:rsidP="00963F97">
            <w:r w:rsidRPr="00173AE7">
              <w:t xml:space="preserve">Use of </w:t>
            </w:r>
            <w:r w:rsidRPr="00173AE7">
              <w:rPr>
                <w:b/>
              </w:rPr>
              <w:t>physical gesturing</w:t>
            </w:r>
            <w:r>
              <w:rPr>
                <w:b/>
              </w:rPr>
              <w:t xml:space="preserve"> and hand signals </w:t>
            </w:r>
            <w:r w:rsidRPr="00173AE7">
              <w:rPr>
                <w:bCs/>
              </w:rPr>
              <w:t>hands for silence, 1-2-3 movement, my turn your turn</w:t>
            </w:r>
          </w:p>
        </w:tc>
        <w:tc>
          <w:tcPr>
            <w:tcW w:w="558" w:type="dxa"/>
          </w:tcPr>
          <w:p w14:paraId="30F8D38D" w14:textId="77777777" w:rsidR="000A47A2" w:rsidRDefault="000A47A2" w:rsidP="00963F97"/>
        </w:tc>
      </w:tr>
      <w:tr w:rsidR="000A47A2" w14:paraId="43302573" w14:textId="77777777" w:rsidTr="00963F97">
        <w:trPr>
          <w:trHeight w:val="258"/>
        </w:trPr>
        <w:tc>
          <w:tcPr>
            <w:tcW w:w="1980" w:type="dxa"/>
            <w:vMerge/>
          </w:tcPr>
          <w:p w14:paraId="13D14861" w14:textId="77777777" w:rsidR="000A47A2" w:rsidRDefault="000A47A2" w:rsidP="00963F97"/>
        </w:tc>
        <w:tc>
          <w:tcPr>
            <w:tcW w:w="6237" w:type="dxa"/>
          </w:tcPr>
          <w:p w14:paraId="5ED264CA" w14:textId="77777777" w:rsidR="000A47A2" w:rsidRPr="00173AE7" w:rsidRDefault="000A47A2" w:rsidP="00963F97">
            <w:pPr>
              <w:rPr>
                <w:bCs/>
              </w:rPr>
            </w:pPr>
            <w:r w:rsidRPr="00173AE7">
              <w:t xml:space="preserve">Praise/ celebration/reward are used </w:t>
            </w:r>
            <w:r w:rsidRPr="00173AE7">
              <w:rPr>
                <w:b/>
              </w:rPr>
              <w:t xml:space="preserve">consistently </w:t>
            </w:r>
            <w:r w:rsidRPr="00173AE7">
              <w:t>with reference to</w:t>
            </w:r>
            <w:r w:rsidRPr="00173AE7">
              <w:rPr>
                <w:b/>
              </w:rPr>
              <w:t xml:space="preserve"> learning intentions</w:t>
            </w:r>
            <w:r>
              <w:rPr>
                <w:b/>
              </w:rPr>
              <w:t xml:space="preserve">. </w:t>
            </w:r>
            <w:r>
              <w:rPr>
                <w:bCs/>
              </w:rPr>
              <w:t xml:space="preserve">Consistent use of </w:t>
            </w:r>
            <w:r w:rsidRPr="00173AE7">
              <w:rPr>
                <w:bCs/>
              </w:rPr>
              <w:t>positive reinforcement for good behaviours, acknowledging the student and the good behaviour shown</w:t>
            </w:r>
          </w:p>
        </w:tc>
        <w:tc>
          <w:tcPr>
            <w:tcW w:w="558" w:type="dxa"/>
          </w:tcPr>
          <w:p w14:paraId="48717206" w14:textId="77777777" w:rsidR="000A47A2" w:rsidRDefault="000A47A2" w:rsidP="00963F97"/>
        </w:tc>
      </w:tr>
      <w:tr w:rsidR="000A47A2" w14:paraId="025B4E46" w14:textId="77777777" w:rsidTr="00963F97">
        <w:trPr>
          <w:trHeight w:val="258"/>
        </w:trPr>
        <w:tc>
          <w:tcPr>
            <w:tcW w:w="1980" w:type="dxa"/>
            <w:vMerge/>
          </w:tcPr>
          <w:p w14:paraId="29197B61" w14:textId="77777777" w:rsidR="000A47A2" w:rsidRDefault="000A47A2" w:rsidP="00963F97"/>
        </w:tc>
        <w:tc>
          <w:tcPr>
            <w:tcW w:w="6237" w:type="dxa"/>
          </w:tcPr>
          <w:p w14:paraId="519F0078" w14:textId="18C93A14" w:rsidR="000A47A2" w:rsidRDefault="000A47A2" w:rsidP="00963F97">
            <w:r w:rsidRPr="00173AE7">
              <w:t xml:space="preserve">Stick to </w:t>
            </w:r>
            <w:r w:rsidRPr="00173AE7">
              <w:rPr>
                <w:b/>
                <w:bCs/>
              </w:rPr>
              <w:t>Downfield scripts</w:t>
            </w:r>
            <w:r w:rsidRPr="00173AE7">
              <w:t xml:space="preserve"> when challenging pupil behaviour. Keep these consistent</w:t>
            </w:r>
            <w:r w:rsidRPr="00173AE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73AE7">
              <w:t xml:space="preserve">delivered with a deadpan, monotonous voice </w:t>
            </w:r>
            <w:r w:rsidR="00924D9F">
              <w:t xml:space="preserve">and </w:t>
            </w:r>
            <w:r w:rsidRPr="00173AE7">
              <w:t>unemotional face</w:t>
            </w:r>
          </w:p>
        </w:tc>
        <w:tc>
          <w:tcPr>
            <w:tcW w:w="558" w:type="dxa"/>
          </w:tcPr>
          <w:p w14:paraId="5BE1D954" w14:textId="77777777" w:rsidR="000A47A2" w:rsidRDefault="000A47A2" w:rsidP="00963F97"/>
        </w:tc>
      </w:tr>
      <w:tr w:rsidR="000A47A2" w14:paraId="3ED5C430" w14:textId="77777777" w:rsidTr="00963F97">
        <w:trPr>
          <w:trHeight w:val="487"/>
        </w:trPr>
        <w:tc>
          <w:tcPr>
            <w:tcW w:w="1980" w:type="dxa"/>
            <w:vMerge w:val="restart"/>
          </w:tcPr>
          <w:p w14:paraId="03D69658" w14:textId="77777777" w:rsidR="000A47A2" w:rsidRDefault="000A47A2" w:rsidP="00963F97">
            <w:r w:rsidRPr="00173AE7">
              <w:rPr>
                <w:b/>
              </w:rPr>
              <w:t>Routines and Structure</w:t>
            </w:r>
          </w:p>
        </w:tc>
        <w:tc>
          <w:tcPr>
            <w:tcW w:w="6237" w:type="dxa"/>
          </w:tcPr>
          <w:p w14:paraId="5A526950" w14:textId="77777777" w:rsidR="000A47A2" w:rsidRDefault="000A47A2" w:rsidP="00963F97">
            <w:r w:rsidRPr="00173AE7">
              <w:rPr>
                <w:b/>
              </w:rPr>
              <w:t>Structured</w:t>
            </w:r>
            <w:r w:rsidRPr="00173AE7">
              <w:t xml:space="preserve"> teaching activities follow a very </w:t>
            </w:r>
            <w:r w:rsidRPr="00173AE7">
              <w:rPr>
                <w:b/>
              </w:rPr>
              <w:t>familiar format</w:t>
            </w:r>
            <w:r w:rsidRPr="00173AE7">
              <w:t xml:space="preserve"> and design</w:t>
            </w:r>
          </w:p>
        </w:tc>
        <w:tc>
          <w:tcPr>
            <w:tcW w:w="558" w:type="dxa"/>
          </w:tcPr>
          <w:p w14:paraId="269F0D81" w14:textId="77777777" w:rsidR="000A47A2" w:rsidRDefault="000A47A2" w:rsidP="00963F97"/>
        </w:tc>
      </w:tr>
      <w:tr w:rsidR="000A47A2" w14:paraId="67E11FBF" w14:textId="77777777" w:rsidTr="00963F97">
        <w:trPr>
          <w:trHeight w:val="258"/>
        </w:trPr>
        <w:tc>
          <w:tcPr>
            <w:tcW w:w="1980" w:type="dxa"/>
            <w:vMerge/>
          </w:tcPr>
          <w:p w14:paraId="29D4335D" w14:textId="77777777" w:rsidR="000A47A2" w:rsidRDefault="000A47A2" w:rsidP="00963F97"/>
        </w:tc>
        <w:tc>
          <w:tcPr>
            <w:tcW w:w="6237" w:type="dxa"/>
          </w:tcPr>
          <w:p w14:paraId="4CC34D07" w14:textId="77777777" w:rsidR="000A47A2" w:rsidRDefault="000A47A2" w:rsidP="00963F97">
            <w:r w:rsidRPr="00173AE7">
              <w:rPr>
                <w:b/>
                <w:bCs/>
              </w:rPr>
              <w:t>Emotional check</w:t>
            </w:r>
            <w:r w:rsidRPr="00173AE7">
              <w:t xml:space="preserve"> in to be used each day with the class</w:t>
            </w:r>
            <w:r>
              <w:t xml:space="preserve"> (Board maker)</w:t>
            </w:r>
          </w:p>
        </w:tc>
        <w:tc>
          <w:tcPr>
            <w:tcW w:w="558" w:type="dxa"/>
          </w:tcPr>
          <w:p w14:paraId="7B6EE200" w14:textId="77777777" w:rsidR="000A47A2" w:rsidRDefault="000A47A2" w:rsidP="00963F97"/>
        </w:tc>
      </w:tr>
      <w:tr w:rsidR="000A47A2" w14:paraId="2EF030A9" w14:textId="77777777" w:rsidTr="00963F97">
        <w:trPr>
          <w:trHeight w:val="258"/>
        </w:trPr>
        <w:tc>
          <w:tcPr>
            <w:tcW w:w="1980" w:type="dxa"/>
            <w:vMerge/>
          </w:tcPr>
          <w:p w14:paraId="428BC511" w14:textId="77777777" w:rsidR="000A47A2" w:rsidRDefault="000A47A2" w:rsidP="00963F97"/>
        </w:tc>
        <w:tc>
          <w:tcPr>
            <w:tcW w:w="6237" w:type="dxa"/>
          </w:tcPr>
          <w:p w14:paraId="0713FF7C" w14:textId="77777777" w:rsidR="000A47A2" w:rsidRDefault="000A47A2" w:rsidP="00963F97">
            <w:r w:rsidRPr="00173AE7">
              <w:t xml:space="preserve">Use of well-considered support materials for tasks to </w:t>
            </w:r>
            <w:r w:rsidRPr="00173AE7">
              <w:rPr>
                <w:b/>
              </w:rPr>
              <w:t xml:space="preserve">enable the highest potential level of independence. </w:t>
            </w:r>
            <w:r w:rsidRPr="00173AE7">
              <w:t>e.g. concrete equipment, visual instructions etc</w:t>
            </w:r>
          </w:p>
        </w:tc>
        <w:tc>
          <w:tcPr>
            <w:tcW w:w="558" w:type="dxa"/>
          </w:tcPr>
          <w:p w14:paraId="253CF783" w14:textId="77777777" w:rsidR="000A47A2" w:rsidRDefault="000A47A2" w:rsidP="00963F97"/>
        </w:tc>
      </w:tr>
      <w:tr w:rsidR="000A47A2" w14:paraId="6EB63916" w14:textId="77777777" w:rsidTr="00963F97">
        <w:trPr>
          <w:trHeight w:val="258"/>
        </w:trPr>
        <w:tc>
          <w:tcPr>
            <w:tcW w:w="1980" w:type="dxa"/>
            <w:vMerge/>
          </w:tcPr>
          <w:p w14:paraId="4F879597" w14:textId="77777777" w:rsidR="000A47A2" w:rsidRDefault="000A47A2" w:rsidP="00963F97"/>
        </w:tc>
        <w:tc>
          <w:tcPr>
            <w:tcW w:w="6237" w:type="dxa"/>
          </w:tcPr>
          <w:p w14:paraId="1F82A5AA" w14:textId="77777777" w:rsidR="000A47A2" w:rsidRPr="000E329A" w:rsidRDefault="000A47A2" w:rsidP="00963F97">
            <w:pPr>
              <w:rPr>
                <w:b/>
              </w:rPr>
            </w:pPr>
            <w:r w:rsidRPr="000E329A">
              <w:t xml:space="preserve">Use of specific pupil </w:t>
            </w:r>
            <w:r w:rsidRPr="000E329A">
              <w:rPr>
                <w:b/>
              </w:rPr>
              <w:t xml:space="preserve">roles and responsibilities </w:t>
            </w:r>
            <w:r w:rsidRPr="000E329A">
              <w:t>to</w:t>
            </w:r>
            <w:r w:rsidRPr="000E329A">
              <w:rPr>
                <w:b/>
              </w:rPr>
              <w:t xml:space="preserve"> </w:t>
            </w:r>
            <w:r w:rsidRPr="000E329A">
              <w:t>develop independence</w:t>
            </w:r>
          </w:p>
        </w:tc>
        <w:tc>
          <w:tcPr>
            <w:tcW w:w="558" w:type="dxa"/>
          </w:tcPr>
          <w:p w14:paraId="721A1C22" w14:textId="77777777" w:rsidR="000A47A2" w:rsidRDefault="000A47A2" w:rsidP="00963F97"/>
        </w:tc>
      </w:tr>
      <w:tr w:rsidR="000A47A2" w14:paraId="0035BB79" w14:textId="77777777" w:rsidTr="00963F97">
        <w:trPr>
          <w:trHeight w:val="258"/>
        </w:trPr>
        <w:tc>
          <w:tcPr>
            <w:tcW w:w="1980" w:type="dxa"/>
            <w:vMerge/>
          </w:tcPr>
          <w:p w14:paraId="5FB90131" w14:textId="77777777" w:rsidR="000A47A2" w:rsidRDefault="000A47A2" w:rsidP="00963F97"/>
        </w:tc>
        <w:tc>
          <w:tcPr>
            <w:tcW w:w="6237" w:type="dxa"/>
          </w:tcPr>
          <w:p w14:paraId="576FACE9" w14:textId="77777777" w:rsidR="000A47A2" w:rsidRDefault="000A47A2" w:rsidP="00963F97">
            <w:r w:rsidRPr="000E329A">
              <w:rPr>
                <w:b/>
              </w:rPr>
              <w:t>Consistency of approach</w:t>
            </w:r>
            <w:r w:rsidRPr="000E329A">
              <w:t xml:space="preserve"> e.g. use of scripts throughout the school</w:t>
            </w:r>
            <w:r>
              <w:t xml:space="preserve">, use of visuals, use of hand signals </w:t>
            </w:r>
          </w:p>
        </w:tc>
        <w:tc>
          <w:tcPr>
            <w:tcW w:w="558" w:type="dxa"/>
          </w:tcPr>
          <w:p w14:paraId="72494700" w14:textId="77777777" w:rsidR="000A47A2" w:rsidRDefault="000A47A2" w:rsidP="00963F97"/>
        </w:tc>
      </w:tr>
      <w:tr w:rsidR="000A47A2" w14:paraId="6704AC08" w14:textId="77777777" w:rsidTr="00963F97">
        <w:trPr>
          <w:trHeight w:val="258"/>
        </w:trPr>
        <w:tc>
          <w:tcPr>
            <w:tcW w:w="1980" w:type="dxa"/>
            <w:vMerge/>
          </w:tcPr>
          <w:p w14:paraId="2865B6CC" w14:textId="77777777" w:rsidR="000A47A2" w:rsidRDefault="000A47A2" w:rsidP="00963F97"/>
        </w:tc>
        <w:tc>
          <w:tcPr>
            <w:tcW w:w="6237" w:type="dxa"/>
          </w:tcPr>
          <w:p w14:paraId="2201B766" w14:textId="48F5F926" w:rsidR="00B1034F" w:rsidRDefault="000A47A2" w:rsidP="00963F97">
            <w:r w:rsidRPr="000E329A">
              <w:t xml:space="preserve">Give advance </w:t>
            </w:r>
            <w:r w:rsidRPr="000E329A">
              <w:rPr>
                <w:b/>
                <w:bCs/>
              </w:rPr>
              <w:t>notice of ending/transitions</w:t>
            </w:r>
            <w:r w:rsidRPr="000E329A">
              <w:t>.  Prepare the child for change; give concrete reminders of time remaining e.g. use of timers/countdowns</w:t>
            </w:r>
          </w:p>
          <w:p w14:paraId="26ECB27A" w14:textId="116431C5" w:rsidR="00B1034F" w:rsidRDefault="00B1034F" w:rsidP="00963F9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A67464" wp14:editId="4A69919F">
                      <wp:simplePos x="0" y="0"/>
                      <wp:positionH relativeFrom="column">
                        <wp:posOffset>-1329055</wp:posOffset>
                      </wp:positionH>
                      <wp:positionV relativeFrom="paragraph">
                        <wp:posOffset>55245</wp:posOffset>
                      </wp:positionV>
                      <wp:extent cx="561022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0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A3A4026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4.65pt,4.35pt" to="337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1227F88" w14:textId="455D4A00" w:rsidR="00B1034F" w:rsidRDefault="00B1034F" w:rsidP="00963F97"/>
        </w:tc>
        <w:tc>
          <w:tcPr>
            <w:tcW w:w="558" w:type="dxa"/>
          </w:tcPr>
          <w:p w14:paraId="03838151" w14:textId="77777777" w:rsidR="000A47A2" w:rsidRDefault="000A47A2" w:rsidP="00963F97"/>
        </w:tc>
      </w:tr>
      <w:tr w:rsidR="000A47A2" w14:paraId="6CE4B4AE" w14:textId="77777777" w:rsidTr="00963F97">
        <w:trPr>
          <w:trHeight w:val="258"/>
        </w:trPr>
        <w:tc>
          <w:tcPr>
            <w:tcW w:w="1980" w:type="dxa"/>
            <w:vMerge w:val="restart"/>
          </w:tcPr>
          <w:p w14:paraId="3948A42B" w14:textId="77777777" w:rsidR="000A47A2" w:rsidRPr="000E329A" w:rsidRDefault="000A47A2" w:rsidP="00963F97">
            <w:pPr>
              <w:rPr>
                <w:b/>
              </w:rPr>
            </w:pPr>
            <w:r w:rsidRPr="000E329A">
              <w:rPr>
                <w:b/>
              </w:rPr>
              <w:lastRenderedPageBreak/>
              <w:t xml:space="preserve">Environment including sensory needs </w:t>
            </w:r>
          </w:p>
        </w:tc>
        <w:tc>
          <w:tcPr>
            <w:tcW w:w="6237" w:type="dxa"/>
          </w:tcPr>
          <w:p w14:paraId="46E951D2" w14:textId="7F8B392D" w:rsidR="000A47A2" w:rsidRDefault="000A47A2" w:rsidP="00963F97">
            <w:r w:rsidRPr="000E329A">
              <w:rPr>
                <w:b/>
                <w:bCs/>
              </w:rPr>
              <w:t>Lighting, noise and temperature</w:t>
            </w:r>
            <w:r w:rsidRPr="000E329A">
              <w:t xml:space="preserve"> levels are appropriate </w:t>
            </w:r>
          </w:p>
        </w:tc>
        <w:tc>
          <w:tcPr>
            <w:tcW w:w="558" w:type="dxa"/>
          </w:tcPr>
          <w:p w14:paraId="7FF4C98A" w14:textId="77777777" w:rsidR="000A47A2" w:rsidRDefault="000A47A2" w:rsidP="00963F97"/>
        </w:tc>
      </w:tr>
      <w:tr w:rsidR="000A47A2" w14:paraId="19D430A6" w14:textId="77777777" w:rsidTr="00963F97">
        <w:trPr>
          <w:trHeight w:val="258"/>
        </w:trPr>
        <w:tc>
          <w:tcPr>
            <w:tcW w:w="1980" w:type="dxa"/>
            <w:vMerge/>
          </w:tcPr>
          <w:p w14:paraId="1CF479AA" w14:textId="77777777" w:rsidR="000A47A2" w:rsidRDefault="000A47A2" w:rsidP="00963F97"/>
        </w:tc>
        <w:tc>
          <w:tcPr>
            <w:tcW w:w="6237" w:type="dxa"/>
          </w:tcPr>
          <w:p w14:paraId="69EC2B5F" w14:textId="77777777" w:rsidR="000A47A2" w:rsidRDefault="000A47A2" w:rsidP="00963F97">
            <w:r w:rsidRPr="000E329A">
              <w:t xml:space="preserve">The classroom is well </w:t>
            </w:r>
            <w:r w:rsidRPr="000E329A">
              <w:rPr>
                <w:b/>
              </w:rPr>
              <w:t>organised and tidy</w:t>
            </w:r>
            <w:r w:rsidRPr="000E329A">
              <w:t xml:space="preserve"> with clearly defined areas to support pupils understanding e.g. labelling </w:t>
            </w:r>
          </w:p>
        </w:tc>
        <w:tc>
          <w:tcPr>
            <w:tcW w:w="558" w:type="dxa"/>
          </w:tcPr>
          <w:p w14:paraId="2448D9B1" w14:textId="77777777" w:rsidR="000A47A2" w:rsidRDefault="000A47A2" w:rsidP="00963F97"/>
        </w:tc>
      </w:tr>
      <w:tr w:rsidR="000A47A2" w14:paraId="20C592D2" w14:textId="77777777" w:rsidTr="00963F97">
        <w:trPr>
          <w:trHeight w:val="258"/>
        </w:trPr>
        <w:tc>
          <w:tcPr>
            <w:tcW w:w="1980" w:type="dxa"/>
            <w:vMerge/>
          </w:tcPr>
          <w:p w14:paraId="7C5AFF82" w14:textId="77777777" w:rsidR="000A47A2" w:rsidRDefault="000A47A2" w:rsidP="00963F97"/>
        </w:tc>
        <w:tc>
          <w:tcPr>
            <w:tcW w:w="6237" w:type="dxa"/>
          </w:tcPr>
          <w:p w14:paraId="4A0908B3" w14:textId="77777777" w:rsidR="000A47A2" w:rsidRDefault="000A47A2" w:rsidP="00963F97">
            <w:r w:rsidRPr="000E329A">
              <w:t xml:space="preserve">Lesson </w:t>
            </w:r>
            <w:r w:rsidRPr="000E329A">
              <w:rPr>
                <w:b/>
                <w:bCs/>
              </w:rPr>
              <w:t>resources are well organised</w:t>
            </w:r>
            <w:r w:rsidRPr="000E329A">
              <w:t xml:space="preserve"> and relevant materials are accessible.  </w:t>
            </w:r>
          </w:p>
        </w:tc>
        <w:tc>
          <w:tcPr>
            <w:tcW w:w="558" w:type="dxa"/>
          </w:tcPr>
          <w:p w14:paraId="579F9936" w14:textId="77777777" w:rsidR="000A47A2" w:rsidRDefault="000A47A2" w:rsidP="00963F97"/>
        </w:tc>
      </w:tr>
      <w:tr w:rsidR="000A47A2" w14:paraId="217AF71B" w14:textId="77777777" w:rsidTr="00963F97">
        <w:trPr>
          <w:trHeight w:val="258"/>
        </w:trPr>
        <w:tc>
          <w:tcPr>
            <w:tcW w:w="1980" w:type="dxa"/>
            <w:vMerge/>
          </w:tcPr>
          <w:p w14:paraId="569E52D6" w14:textId="77777777" w:rsidR="000A47A2" w:rsidRDefault="000A47A2" w:rsidP="00963F97"/>
        </w:tc>
        <w:tc>
          <w:tcPr>
            <w:tcW w:w="6237" w:type="dxa"/>
          </w:tcPr>
          <w:p w14:paraId="12DCBFB3" w14:textId="77777777" w:rsidR="000A47A2" w:rsidRDefault="000A47A2" w:rsidP="00963F97">
            <w:r w:rsidRPr="000E329A">
              <w:rPr>
                <w:b/>
              </w:rPr>
              <w:t>Low Arousal</w:t>
            </w:r>
            <w:r w:rsidRPr="000E329A">
              <w:t xml:space="preserve"> environment, free from too many visual distractions</w:t>
            </w:r>
          </w:p>
        </w:tc>
        <w:tc>
          <w:tcPr>
            <w:tcW w:w="558" w:type="dxa"/>
          </w:tcPr>
          <w:p w14:paraId="39B2F558" w14:textId="77777777" w:rsidR="000A47A2" w:rsidRDefault="000A47A2" w:rsidP="00963F97"/>
        </w:tc>
      </w:tr>
      <w:tr w:rsidR="000A47A2" w14:paraId="514428A6" w14:textId="77777777" w:rsidTr="00963F97">
        <w:trPr>
          <w:trHeight w:val="258"/>
        </w:trPr>
        <w:tc>
          <w:tcPr>
            <w:tcW w:w="1980" w:type="dxa"/>
            <w:vMerge/>
          </w:tcPr>
          <w:p w14:paraId="05667AE3" w14:textId="77777777" w:rsidR="000A47A2" w:rsidRDefault="000A47A2" w:rsidP="00963F97"/>
        </w:tc>
        <w:tc>
          <w:tcPr>
            <w:tcW w:w="6237" w:type="dxa"/>
          </w:tcPr>
          <w:p w14:paraId="47851328" w14:textId="77777777" w:rsidR="000A47A2" w:rsidRDefault="000A47A2" w:rsidP="00963F97">
            <w:r w:rsidRPr="000E329A">
              <w:rPr>
                <w:b/>
              </w:rPr>
              <w:t>Calm Down/Breathing Space</w:t>
            </w:r>
            <w:r w:rsidRPr="000E329A">
              <w:t xml:space="preserve"> area is made available</w:t>
            </w:r>
          </w:p>
        </w:tc>
        <w:tc>
          <w:tcPr>
            <w:tcW w:w="558" w:type="dxa"/>
          </w:tcPr>
          <w:p w14:paraId="573CC450" w14:textId="77777777" w:rsidR="000A47A2" w:rsidRDefault="000A47A2" w:rsidP="00963F97"/>
        </w:tc>
      </w:tr>
      <w:tr w:rsidR="000A47A2" w14:paraId="191223C8" w14:textId="77777777" w:rsidTr="00963F97">
        <w:trPr>
          <w:trHeight w:val="258"/>
        </w:trPr>
        <w:tc>
          <w:tcPr>
            <w:tcW w:w="1980" w:type="dxa"/>
            <w:vMerge/>
          </w:tcPr>
          <w:p w14:paraId="3ED83E3F" w14:textId="77777777" w:rsidR="000A47A2" w:rsidRDefault="000A47A2" w:rsidP="00963F97"/>
        </w:tc>
        <w:tc>
          <w:tcPr>
            <w:tcW w:w="6237" w:type="dxa"/>
          </w:tcPr>
          <w:p w14:paraId="08D8DDD8" w14:textId="77777777" w:rsidR="000A47A2" w:rsidRDefault="000A47A2" w:rsidP="00963F97">
            <w:r w:rsidRPr="000E329A">
              <w:t xml:space="preserve">Where possible </w:t>
            </w:r>
            <w:r w:rsidRPr="000E329A">
              <w:rPr>
                <w:b/>
              </w:rPr>
              <w:t>create physical structure</w:t>
            </w:r>
            <w:r w:rsidRPr="000E329A">
              <w:t xml:space="preserve"> – furniture or tape </w:t>
            </w:r>
          </w:p>
        </w:tc>
        <w:tc>
          <w:tcPr>
            <w:tcW w:w="558" w:type="dxa"/>
          </w:tcPr>
          <w:p w14:paraId="02C34A9D" w14:textId="77777777" w:rsidR="000A47A2" w:rsidRDefault="000A47A2" w:rsidP="00963F97"/>
        </w:tc>
      </w:tr>
      <w:tr w:rsidR="000A47A2" w14:paraId="3CD8E1E0" w14:textId="77777777" w:rsidTr="00963F97">
        <w:trPr>
          <w:trHeight w:val="258"/>
        </w:trPr>
        <w:tc>
          <w:tcPr>
            <w:tcW w:w="1980" w:type="dxa"/>
            <w:vMerge/>
          </w:tcPr>
          <w:p w14:paraId="67F372B8" w14:textId="77777777" w:rsidR="000A47A2" w:rsidRDefault="000A47A2" w:rsidP="00963F97"/>
        </w:tc>
        <w:tc>
          <w:tcPr>
            <w:tcW w:w="6237" w:type="dxa"/>
          </w:tcPr>
          <w:p w14:paraId="0184DD21" w14:textId="77777777" w:rsidR="000A47A2" w:rsidRPr="000E329A" w:rsidRDefault="000A47A2" w:rsidP="00963F97">
            <w:r w:rsidRPr="000E329A">
              <w:rPr>
                <w:b/>
                <w:bCs/>
              </w:rPr>
              <w:t>Fix it folders</w:t>
            </w:r>
            <w:r w:rsidRPr="000E329A">
              <w:t xml:space="preserve"> used in every classroom for de-escalation.</w:t>
            </w:r>
          </w:p>
        </w:tc>
        <w:tc>
          <w:tcPr>
            <w:tcW w:w="558" w:type="dxa"/>
          </w:tcPr>
          <w:p w14:paraId="6123FE1F" w14:textId="77777777" w:rsidR="000A47A2" w:rsidRDefault="000A47A2" w:rsidP="00963F97"/>
        </w:tc>
      </w:tr>
      <w:tr w:rsidR="00924D9F" w14:paraId="0EB9ABA5" w14:textId="77777777" w:rsidTr="00963F97">
        <w:trPr>
          <w:trHeight w:val="258"/>
        </w:trPr>
        <w:tc>
          <w:tcPr>
            <w:tcW w:w="1980" w:type="dxa"/>
            <w:vMerge w:val="restart"/>
          </w:tcPr>
          <w:p w14:paraId="675E21EB" w14:textId="77777777" w:rsidR="00924D9F" w:rsidRPr="000E329A" w:rsidRDefault="00924D9F" w:rsidP="00963F97">
            <w:pPr>
              <w:rPr>
                <w:b/>
              </w:rPr>
            </w:pPr>
            <w:r w:rsidRPr="000E329A">
              <w:rPr>
                <w:b/>
              </w:rPr>
              <w:t>Engagement</w:t>
            </w:r>
          </w:p>
        </w:tc>
        <w:tc>
          <w:tcPr>
            <w:tcW w:w="6237" w:type="dxa"/>
          </w:tcPr>
          <w:p w14:paraId="21482285" w14:textId="77777777" w:rsidR="00924D9F" w:rsidRPr="000E329A" w:rsidRDefault="00924D9F" w:rsidP="00963F97">
            <w:pPr>
              <w:rPr>
                <w:b/>
              </w:rPr>
            </w:pPr>
            <w:r w:rsidRPr="000E329A">
              <w:t>Staff understand, follow and are consistent in their use of</w:t>
            </w:r>
            <w:r w:rsidRPr="000E329A">
              <w:rPr>
                <w:b/>
              </w:rPr>
              <w:t xml:space="preserve"> positive behaviour support strategies. </w:t>
            </w:r>
          </w:p>
        </w:tc>
        <w:tc>
          <w:tcPr>
            <w:tcW w:w="558" w:type="dxa"/>
          </w:tcPr>
          <w:p w14:paraId="6760FC3D" w14:textId="77777777" w:rsidR="00924D9F" w:rsidRDefault="00924D9F" w:rsidP="00963F97"/>
        </w:tc>
      </w:tr>
      <w:tr w:rsidR="00924D9F" w14:paraId="07D41000" w14:textId="77777777" w:rsidTr="00924D9F">
        <w:trPr>
          <w:trHeight w:val="270"/>
        </w:trPr>
        <w:tc>
          <w:tcPr>
            <w:tcW w:w="1980" w:type="dxa"/>
            <w:vMerge/>
          </w:tcPr>
          <w:p w14:paraId="03FA999C" w14:textId="77777777" w:rsidR="00924D9F" w:rsidRDefault="00924D9F" w:rsidP="00963F97"/>
        </w:tc>
        <w:tc>
          <w:tcPr>
            <w:tcW w:w="6237" w:type="dxa"/>
          </w:tcPr>
          <w:p w14:paraId="1A7598A5" w14:textId="0E1E9E05" w:rsidR="00924D9F" w:rsidRPr="000E329A" w:rsidRDefault="00924D9F" w:rsidP="00963F97">
            <w:pPr>
              <w:rPr>
                <w:b/>
              </w:rPr>
            </w:pPr>
            <w:r w:rsidRPr="000E329A">
              <w:rPr>
                <w:bCs/>
              </w:rPr>
              <w:t xml:space="preserve">Clear, </w:t>
            </w:r>
            <w:r w:rsidR="00B1034F">
              <w:rPr>
                <w:bCs/>
              </w:rPr>
              <w:t>and explained</w:t>
            </w:r>
            <w:r w:rsidRPr="000E329A">
              <w:rPr>
                <w:b/>
              </w:rPr>
              <w:t xml:space="preserve"> learning intentions</w:t>
            </w:r>
            <w:r w:rsidR="00B1034F">
              <w:rPr>
                <w:b/>
              </w:rPr>
              <w:t xml:space="preserve"> and success criteria</w:t>
            </w:r>
            <w:r w:rsidRPr="000E329A">
              <w:rPr>
                <w:b/>
              </w:rPr>
              <w:t xml:space="preserve">.                                                                                           </w:t>
            </w:r>
          </w:p>
        </w:tc>
        <w:tc>
          <w:tcPr>
            <w:tcW w:w="558" w:type="dxa"/>
            <w:vMerge w:val="restart"/>
          </w:tcPr>
          <w:p w14:paraId="2C6DB561" w14:textId="77777777" w:rsidR="00924D9F" w:rsidRDefault="00924D9F" w:rsidP="00963F97"/>
        </w:tc>
      </w:tr>
      <w:tr w:rsidR="00924D9F" w14:paraId="4F177AC7" w14:textId="77777777" w:rsidTr="00963F97">
        <w:trPr>
          <w:trHeight w:val="270"/>
        </w:trPr>
        <w:tc>
          <w:tcPr>
            <w:tcW w:w="1980" w:type="dxa"/>
            <w:vMerge/>
          </w:tcPr>
          <w:p w14:paraId="34F08698" w14:textId="77777777" w:rsidR="00924D9F" w:rsidRDefault="00924D9F" w:rsidP="00963F97"/>
        </w:tc>
        <w:tc>
          <w:tcPr>
            <w:tcW w:w="6237" w:type="dxa"/>
          </w:tcPr>
          <w:p w14:paraId="0A685475" w14:textId="1590E0A3" w:rsidR="00924D9F" w:rsidRPr="000E329A" w:rsidRDefault="00924D9F" w:rsidP="00963F97">
            <w:pPr>
              <w:rPr>
                <w:bCs/>
              </w:rPr>
            </w:pPr>
            <w:r w:rsidRPr="000E329A">
              <w:rPr>
                <w:bCs/>
              </w:rPr>
              <w:t xml:space="preserve">Allow for </w:t>
            </w:r>
            <w:r w:rsidRPr="000E329A">
              <w:rPr>
                <w:b/>
                <w:bCs/>
              </w:rPr>
              <w:t>processing times.</w:t>
            </w:r>
          </w:p>
        </w:tc>
        <w:tc>
          <w:tcPr>
            <w:tcW w:w="558" w:type="dxa"/>
            <w:vMerge/>
          </w:tcPr>
          <w:p w14:paraId="5F7CBACF" w14:textId="77777777" w:rsidR="00924D9F" w:rsidRDefault="00924D9F" w:rsidP="00963F97"/>
        </w:tc>
      </w:tr>
      <w:tr w:rsidR="00924D9F" w14:paraId="5B2B3814" w14:textId="77777777" w:rsidTr="00963F97">
        <w:trPr>
          <w:trHeight w:val="258"/>
        </w:trPr>
        <w:tc>
          <w:tcPr>
            <w:tcW w:w="1980" w:type="dxa"/>
            <w:vMerge/>
          </w:tcPr>
          <w:p w14:paraId="6D768798" w14:textId="77777777" w:rsidR="00924D9F" w:rsidRDefault="00924D9F" w:rsidP="00963F97"/>
        </w:tc>
        <w:tc>
          <w:tcPr>
            <w:tcW w:w="6237" w:type="dxa"/>
          </w:tcPr>
          <w:p w14:paraId="773CC9E0" w14:textId="77777777" w:rsidR="00924D9F" w:rsidRPr="000E329A" w:rsidRDefault="00924D9F" w:rsidP="00963F97">
            <w:r w:rsidRPr="000A47A2">
              <w:t>Checking for pupil</w:t>
            </w:r>
            <w:r w:rsidRPr="000A47A2">
              <w:rPr>
                <w:b/>
              </w:rPr>
              <w:t xml:space="preserve"> understanding</w:t>
            </w:r>
          </w:p>
        </w:tc>
        <w:tc>
          <w:tcPr>
            <w:tcW w:w="558" w:type="dxa"/>
          </w:tcPr>
          <w:p w14:paraId="721999B9" w14:textId="77777777" w:rsidR="00924D9F" w:rsidRDefault="00924D9F" w:rsidP="00963F97"/>
        </w:tc>
      </w:tr>
      <w:tr w:rsidR="00924D9F" w14:paraId="20ED2DAA" w14:textId="77777777" w:rsidTr="00963F97">
        <w:trPr>
          <w:trHeight w:val="258"/>
        </w:trPr>
        <w:tc>
          <w:tcPr>
            <w:tcW w:w="1980" w:type="dxa"/>
            <w:vMerge/>
          </w:tcPr>
          <w:p w14:paraId="24134A6F" w14:textId="77777777" w:rsidR="00924D9F" w:rsidRDefault="00924D9F" w:rsidP="00963F97"/>
        </w:tc>
        <w:tc>
          <w:tcPr>
            <w:tcW w:w="6237" w:type="dxa"/>
          </w:tcPr>
          <w:p w14:paraId="131B3EC5" w14:textId="77777777" w:rsidR="00924D9F" w:rsidRPr="000A47A2" w:rsidRDefault="00924D9F" w:rsidP="00963F97">
            <w:r w:rsidRPr="000A47A2">
              <w:t xml:space="preserve">Good range of </w:t>
            </w:r>
            <w:r w:rsidRPr="000A47A2">
              <w:rPr>
                <w:b/>
              </w:rPr>
              <w:t>motivating, active learning</w:t>
            </w:r>
            <w:r w:rsidRPr="000A47A2">
              <w:t xml:space="preserve"> activities</w:t>
            </w:r>
          </w:p>
        </w:tc>
        <w:tc>
          <w:tcPr>
            <w:tcW w:w="558" w:type="dxa"/>
          </w:tcPr>
          <w:p w14:paraId="1743D91F" w14:textId="77777777" w:rsidR="00924D9F" w:rsidRDefault="00924D9F" w:rsidP="00963F97"/>
        </w:tc>
      </w:tr>
      <w:tr w:rsidR="00924D9F" w14:paraId="36DCD9A1" w14:textId="77777777" w:rsidTr="00963F97">
        <w:trPr>
          <w:trHeight w:val="258"/>
        </w:trPr>
        <w:tc>
          <w:tcPr>
            <w:tcW w:w="1980" w:type="dxa"/>
            <w:vMerge/>
          </w:tcPr>
          <w:p w14:paraId="45FD9D76" w14:textId="77777777" w:rsidR="00924D9F" w:rsidRDefault="00924D9F" w:rsidP="00963F97"/>
        </w:tc>
        <w:tc>
          <w:tcPr>
            <w:tcW w:w="6237" w:type="dxa"/>
          </w:tcPr>
          <w:p w14:paraId="2D8E9561" w14:textId="77777777" w:rsidR="00924D9F" w:rsidRPr="000A47A2" w:rsidRDefault="00924D9F" w:rsidP="00963F97">
            <w:r w:rsidRPr="000A47A2">
              <w:rPr>
                <w:b/>
              </w:rPr>
              <w:t xml:space="preserve">Personalised and differentiated </w:t>
            </w:r>
            <w:r w:rsidRPr="000A47A2">
              <w:t xml:space="preserve">activities </w:t>
            </w:r>
            <w:r w:rsidRPr="000A47A2">
              <w:rPr>
                <w:b/>
              </w:rPr>
              <w:t>meaningful</w:t>
            </w:r>
            <w:r w:rsidRPr="000A47A2">
              <w:t xml:space="preserve"> to each pupil</w:t>
            </w:r>
          </w:p>
        </w:tc>
        <w:tc>
          <w:tcPr>
            <w:tcW w:w="558" w:type="dxa"/>
          </w:tcPr>
          <w:p w14:paraId="52057817" w14:textId="77777777" w:rsidR="00924D9F" w:rsidRDefault="00924D9F" w:rsidP="00963F97"/>
        </w:tc>
      </w:tr>
      <w:tr w:rsidR="00924D9F" w14:paraId="73241A90" w14:textId="77777777" w:rsidTr="00963F97">
        <w:trPr>
          <w:trHeight w:val="258"/>
        </w:trPr>
        <w:tc>
          <w:tcPr>
            <w:tcW w:w="1980" w:type="dxa"/>
            <w:vMerge/>
          </w:tcPr>
          <w:p w14:paraId="5195D612" w14:textId="77777777" w:rsidR="00924D9F" w:rsidRDefault="00924D9F" w:rsidP="00963F97"/>
        </w:tc>
        <w:tc>
          <w:tcPr>
            <w:tcW w:w="6237" w:type="dxa"/>
          </w:tcPr>
          <w:p w14:paraId="7C424F8B" w14:textId="77777777" w:rsidR="00924D9F" w:rsidRPr="000A47A2" w:rsidRDefault="00924D9F" w:rsidP="00963F97">
            <w:r w:rsidRPr="000A47A2">
              <w:t xml:space="preserve">Use of </w:t>
            </w:r>
            <w:r w:rsidRPr="000A47A2">
              <w:rPr>
                <w:b/>
              </w:rPr>
              <w:t>individualised rewards</w:t>
            </w:r>
            <w:r w:rsidRPr="000A47A2">
              <w:t xml:space="preserve"> and </w:t>
            </w:r>
            <w:r w:rsidRPr="000A47A2">
              <w:rPr>
                <w:b/>
              </w:rPr>
              <w:t xml:space="preserve">feedback, </w:t>
            </w:r>
            <w:r w:rsidRPr="000A47A2">
              <w:t xml:space="preserve">related to specific tasks or </w:t>
            </w:r>
            <w:r>
              <w:t>l</w:t>
            </w:r>
            <w:r w:rsidRPr="000A47A2">
              <w:t>inked to effective motivators.</w:t>
            </w:r>
          </w:p>
        </w:tc>
        <w:tc>
          <w:tcPr>
            <w:tcW w:w="558" w:type="dxa"/>
          </w:tcPr>
          <w:p w14:paraId="16F293FD" w14:textId="77777777" w:rsidR="00924D9F" w:rsidRDefault="00924D9F" w:rsidP="00963F97"/>
        </w:tc>
      </w:tr>
      <w:tr w:rsidR="00924D9F" w14:paraId="2AE59187" w14:textId="77777777" w:rsidTr="00963F97">
        <w:trPr>
          <w:trHeight w:val="258"/>
        </w:trPr>
        <w:tc>
          <w:tcPr>
            <w:tcW w:w="1980" w:type="dxa"/>
            <w:vMerge/>
          </w:tcPr>
          <w:p w14:paraId="4B1BF55B" w14:textId="77777777" w:rsidR="00924D9F" w:rsidRDefault="00924D9F" w:rsidP="00963F97"/>
        </w:tc>
        <w:tc>
          <w:tcPr>
            <w:tcW w:w="6237" w:type="dxa"/>
          </w:tcPr>
          <w:p w14:paraId="0AA08565" w14:textId="77777777" w:rsidR="00924D9F" w:rsidRPr="000A47A2" w:rsidRDefault="00924D9F" w:rsidP="00963F97">
            <w:r w:rsidRPr="000A47A2">
              <w:t xml:space="preserve">Opportunities to </w:t>
            </w:r>
            <w:r w:rsidRPr="000A47A2">
              <w:rPr>
                <w:b/>
              </w:rPr>
              <w:t>make choices</w:t>
            </w:r>
          </w:p>
        </w:tc>
        <w:tc>
          <w:tcPr>
            <w:tcW w:w="558" w:type="dxa"/>
          </w:tcPr>
          <w:p w14:paraId="4B2A254B" w14:textId="77777777" w:rsidR="00924D9F" w:rsidRDefault="00924D9F" w:rsidP="00963F97"/>
        </w:tc>
      </w:tr>
      <w:tr w:rsidR="00924D9F" w14:paraId="60634327" w14:textId="77777777" w:rsidTr="00963F97">
        <w:trPr>
          <w:trHeight w:val="258"/>
        </w:trPr>
        <w:tc>
          <w:tcPr>
            <w:tcW w:w="1980" w:type="dxa"/>
            <w:vMerge w:val="restart"/>
          </w:tcPr>
          <w:p w14:paraId="440CB55E" w14:textId="77777777" w:rsidR="00924D9F" w:rsidRDefault="00924D9F" w:rsidP="00963F97">
            <w:r w:rsidRPr="000A47A2">
              <w:rPr>
                <w:b/>
              </w:rPr>
              <w:t>Understanding and Expressing Emotions</w:t>
            </w:r>
          </w:p>
        </w:tc>
        <w:tc>
          <w:tcPr>
            <w:tcW w:w="6237" w:type="dxa"/>
          </w:tcPr>
          <w:p w14:paraId="3696C25F" w14:textId="77777777" w:rsidR="00924D9F" w:rsidRPr="000A47A2" w:rsidRDefault="00924D9F" w:rsidP="00963F97">
            <w:r w:rsidRPr="000A47A2">
              <w:t xml:space="preserve">Use of </w:t>
            </w:r>
            <w:r w:rsidRPr="000A47A2">
              <w:rPr>
                <w:b/>
                <w:bCs/>
              </w:rPr>
              <w:t>self- regulation tools</w:t>
            </w:r>
            <w:r w:rsidRPr="000A47A2">
              <w:t xml:space="preserve"> e</w:t>
            </w:r>
            <w:r>
              <w:t xml:space="preserve">.g. five-point scale </w:t>
            </w:r>
          </w:p>
        </w:tc>
        <w:tc>
          <w:tcPr>
            <w:tcW w:w="558" w:type="dxa"/>
          </w:tcPr>
          <w:p w14:paraId="50AB8D94" w14:textId="77777777" w:rsidR="00924D9F" w:rsidRDefault="00924D9F" w:rsidP="00963F97"/>
        </w:tc>
      </w:tr>
      <w:tr w:rsidR="00924D9F" w14:paraId="0A9704CA" w14:textId="77777777" w:rsidTr="00963F97">
        <w:trPr>
          <w:trHeight w:val="258"/>
        </w:trPr>
        <w:tc>
          <w:tcPr>
            <w:tcW w:w="1980" w:type="dxa"/>
            <w:vMerge/>
          </w:tcPr>
          <w:p w14:paraId="5B140795" w14:textId="77777777" w:rsidR="00924D9F" w:rsidRDefault="00924D9F" w:rsidP="00963F97"/>
        </w:tc>
        <w:tc>
          <w:tcPr>
            <w:tcW w:w="6237" w:type="dxa"/>
          </w:tcPr>
          <w:p w14:paraId="2A73C5DB" w14:textId="77777777" w:rsidR="00924D9F" w:rsidRPr="000A47A2" w:rsidRDefault="00924D9F" w:rsidP="00963F97">
            <w:r w:rsidRPr="000A47A2">
              <w:t xml:space="preserve">Adults role </w:t>
            </w:r>
            <w:r w:rsidRPr="000A47A2">
              <w:rPr>
                <w:b/>
                <w:bCs/>
              </w:rPr>
              <w:t>modelling scripts</w:t>
            </w:r>
            <w:r w:rsidRPr="000A47A2">
              <w:t xml:space="preserve">  </w:t>
            </w:r>
          </w:p>
        </w:tc>
        <w:tc>
          <w:tcPr>
            <w:tcW w:w="558" w:type="dxa"/>
          </w:tcPr>
          <w:p w14:paraId="367A3D86" w14:textId="77777777" w:rsidR="00924D9F" w:rsidRDefault="00924D9F" w:rsidP="00963F97"/>
        </w:tc>
      </w:tr>
      <w:tr w:rsidR="00924D9F" w14:paraId="4232B308" w14:textId="77777777" w:rsidTr="00963F97">
        <w:trPr>
          <w:trHeight w:val="258"/>
        </w:trPr>
        <w:tc>
          <w:tcPr>
            <w:tcW w:w="1980" w:type="dxa"/>
            <w:vMerge/>
          </w:tcPr>
          <w:p w14:paraId="5E9F7B51" w14:textId="77777777" w:rsidR="00924D9F" w:rsidRDefault="00924D9F" w:rsidP="00963F97"/>
        </w:tc>
        <w:tc>
          <w:tcPr>
            <w:tcW w:w="6237" w:type="dxa"/>
          </w:tcPr>
          <w:p w14:paraId="274ACCA3" w14:textId="77777777" w:rsidR="00924D9F" w:rsidRPr="000A47A2" w:rsidRDefault="00924D9F" w:rsidP="00963F97">
            <w:r w:rsidRPr="000A47A2">
              <w:t xml:space="preserve">Adults role </w:t>
            </w:r>
            <w:r w:rsidRPr="000A47A2">
              <w:rPr>
                <w:b/>
                <w:bCs/>
              </w:rPr>
              <w:t>emotional understanding</w:t>
            </w:r>
          </w:p>
        </w:tc>
        <w:tc>
          <w:tcPr>
            <w:tcW w:w="558" w:type="dxa"/>
          </w:tcPr>
          <w:p w14:paraId="7B994681" w14:textId="77777777" w:rsidR="00924D9F" w:rsidRDefault="00924D9F" w:rsidP="00963F97"/>
        </w:tc>
      </w:tr>
    </w:tbl>
    <w:p w14:paraId="0C555456" w14:textId="5C9F5C5B" w:rsidR="000A47A2" w:rsidRDefault="000A47A2"/>
    <w:p w14:paraId="68A70179" w14:textId="69F066CE" w:rsidR="0089468F" w:rsidRDefault="0089468F"/>
    <w:p w14:paraId="3EBC3A9A" w14:textId="77777777" w:rsidR="0089468F" w:rsidRPr="00367BD7" w:rsidRDefault="0089468F" w:rsidP="0089468F">
      <w:pPr>
        <w:pStyle w:val="NoSpacing"/>
        <w:jc w:val="center"/>
        <w:rPr>
          <w:b/>
          <w:bCs/>
          <w:color w:val="7030A0"/>
          <w:sz w:val="44"/>
          <w:szCs w:val="44"/>
        </w:rPr>
      </w:pPr>
      <w:r w:rsidRPr="001C5CD4">
        <w:rPr>
          <w:b/>
          <w:bCs/>
          <w:sz w:val="36"/>
          <w:szCs w:val="36"/>
        </w:rPr>
        <w:t>‘</w:t>
      </w:r>
      <w:r w:rsidRPr="00367BD7">
        <w:rPr>
          <w:b/>
          <w:bCs/>
          <w:color w:val="7030A0"/>
          <w:sz w:val="44"/>
          <w:szCs w:val="44"/>
        </w:rPr>
        <w:t>Consistent 6’</w:t>
      </w:r>
    </w:p>
    <w:p w14:paraId="5620ED80" w14:textId="77777777" w:rsidR="0089468F" w:rsidRPr="00367BD7" w:rsidRDefault="0089468F" w:rsidP="0089468F">
      <w:pPr>
        <w:pStyle w:val="NoSpacing"/>
        <w:jc w:val="center"/>
        <w:rPr>
          <w:rFonts w:eastAsia="Times New Roman"/>
          <w:b/>
          <w:bCs/>
          <w:color w:val="7030A0"/>
          <w:sz w:val="44"/>
          <w:szCs w:val="44"/>
          <w:lang w:eastAsia="en-GB"/>
        </w:rPr>
      </w:pPr>
      <w:r w:rsidRPr="00367BD7">
        <w:rPr>
          <w:b/>
          <w:bCs/>
          <w:color w:val="7030A0"/>
          <w:sz w:val="44"/>
          <w:szCs w:val="44"/>
        </w:rPr>
        <w:t xml:space="preserve">(universal across </w:t>
      </w:r>
      <w:r w:rsidRPr="00267DB6">
        <w:rPr>
          <w:b/>
          <w:bCs/>
          <w:color w:val="7030A0"/>
          <w:sz w:val="44"/>
          <w:szCs w:val="44"/>
          <w:u w:val="single"/>
        </w:rPr>
        <w:t>all classrooms</w:t>
      </w:r>
      <w:r w:rsidRPr="00367BD7">
        <w:rPr>
          <w:b/>
          <w:bCs/>
          <w:color w:val="7030A0"/>
          <w:sz w:val="44"/>
          <w:szCs w:val="44"/>
        </w:rPr>
        <w:t>)</w:t>
      </w:r>
    </w:p>
    <w:p w14:paraId="4844333F" w14:textId="77777777" w:rsidR="0089468F" w:rsidRPr="00460FC6" w:rsidRDefault="0089468F" w:rsidP="0089468F">
      <w:pPr>
        <w:spacing w:after="200" w:line="240" w:lineRule="auto"/>
        <w:jc w:val="center"/>
        <w:rPr>
          <w:rFonts w:eastAsia="Times New Roman" w:cstheme="minorHAnsi"/>
          <w:sz w:val="32"/>
          <w:szCs w:val="32"/>
          <w:lang w:eastAsia="en-GB"/>
        </w:rPr>
      </w:pPr>
    </w:p>
    <w:p w14:paraId="7B6ED95D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kern w:val="36"/>
          <w:sz w:val="32"/>
          <w:szCs w:val="32"/>
          <w:lang w:eastAsia="en-GB"/>
        </w:rPr>
        <w:t>Emotional Check-in and meet and greet</w:t>
      </w:r>
    </w:p>
    <w:p w14:paraId="6695D10D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>Safe spaces in rooms</w:t>
      </w:r>
    </w:p>
    <w:p w14:paraId="1C81BAC3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>Visuals on lanyards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 and visual day schedule</w:t>
      </w:r>
    </w:p>
    <w:p w14:paraId="37E698EA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>Restorative questions</w:t>
      </w:r>
    </w:p>
    <w:p w14:paraId="24852D30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 xml:space="preserve">5 pt 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regulation </w:t>
      </w: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>scale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 </w:t>
      </w:r>
    </w:p>
    <w:p w14:paraId="24235EA9" w14:textId="563F2631" w:rsidR="0089468F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>Give me 5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 for attention and listening rules</w:t>
      </w:r>
    </w:p>
    <w:p w14:paraId="056D4F47" w14:textId="77777777" w:rsidR="0089468F" w:rsidRPr="00460FC6" w:rsidRDefault="0089468F" w:rsidP="004726AB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en-GB"/>
        </w:rPr>
      </w:pPr>
    </w:p>
    <w:p w14:paraId="7BF33329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GB"/>
        </w:rPr>
      </w:pPr>
    </w:p>
    <w:p w14:paraId="3BFEADD2" w14:textId="77777777" w:rsidR="0089468F" w:rsidRPr="00267DB6" w:rsidRDefault="0089468F" w:rsidP="0089468F">
      <w:pPr>
        <w:spacing w:after="0" w:line="240" w:lineRule="auto"/>
        <w:jc w:val="center"/>
        <w:rPr>
          <w:rFonts w:eastAsia="Calibri" w:cstheme="minorHAnsi"/>
          <w:b/>
          <w:bCs/>
          <w:color w:val="7030A0"/>
          <w:sz w:val="36"/>
          <w:szCs w:val="36"/>
        </w:rPr>
      </w:pPr>
      <w:r w:rsidRPr="00460FC6">
        <w:rPr>
          <w:rFonts w:eastAsia="Calibri" w:cstheme="minorHAnsi"/>
          <w:b/>
          <w:bCs/>
          <w:sz w:val="36"/>
          <w:szCs w:val="36"/>
        </w:rPr>
        <w:lastRenderedPageBreak/>
        <w:t xml:space="preserve"> ‘</w:t>
      </w:r>
      <w:r w:rsidRPr="00267DB6">
        <w:rPr>
          <w:rFonts w:eastAsia="Calibri" w:cstheme="minorHAnsi"/>
          <w:b/>
          <w:bCs/>
          <w:color w:val="7030A0"/>
          <w:sz w:val="36"/>
          <w:szCs w:val="36"/>
        </w:rPr>
        <w:t>Consistent 6’</w:t>
      </w:r>
    </w:p>
    <w:p w14:paraId="345F29EE" w14:textId="77777777" w:rsidR="0089468F" w:rsidRPr="00267DB6" w:rsidRDefault="0089468F" w:rsidP="0089468F">
      <w:pPr>
        <w:spacing w:after="0" w:line="240" w:lineRule="auto"/>
        <w:jc w:val="center"/>
        <w:rPr>
          <w:rFonts w:eastAsia="Times New Roman" w:cstheme="minorHAnsi"/>
          <w:color w:val="7030A0"/>
          <w:sz w:val="36"/>
          <w:szCs w:val="36"/>
          <w:lang w:eastAsia="en-GB"/>
        </w:rPr>
      </w:pPr>
      <w:r w:rsidRPr="00267DB6">
        <w:rPr>
          <w:rFonts w:eastAsia="Calibri" w:cstheme="minorHAnsi"/>
          <w:b/>
          <w:bCs/>
          <w:color w:val="7030A0"/>
          <w:sz w:val="36"/>
          <w:szCs w:val="36"/>
        </w:rPr>
        <w:t>(targeted supports)</w:t>
      </w:r>
    </w:p>
    <w:p w14:paraId="41D864BB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GB"/>
        </w:rPr>
      </w:pPr>
    </w:p>
    <w:p w14:paraId="259D2889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sz w:val="32"/>
          <w:szCs w:val="32"/>
        </w:rPr>
        <w:t>Visual schedules - individuals</w:t>
      </w:r>
    </w:p>
    <w:p w14:paraId="1928D801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>‘I need’ boards</w:t>
      </w:r>
    </w:p>
    <w:p w14:paraId="4EF355BC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>Fix it folders</w:t>
      </w:r>
    </w:p>
    <w:p w14:paraId="682CF00D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>Calm sequences/kits</w:t>
      </w:r>
    </w:p>
    <w:p w14:paraId="1F020C00" w14:textId="77777777" w:rsidR="0089468F" w:rsidRPr="00460FC6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>Target boards</w:t>
      </w:r>
      <w:r w:rsidRPr="001C5CD4">
        <w:rPr>
          <w:rFonts w:eastAsia="Times New Roman" w:cstheme="minorHAnsi"/>
          <w:b/>
          <w:bCs/>
          <w:sz w:val="32"/>
          <w:szCs w:val="32"/>
          <w:lang w:eastAsia="en-GB"/>
        </w:rPr>
        <w:t xml:space="preserve"> -</w:t>
      </w: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 xml:space="preserve"> tracking targets in Able plans in a visual way</w:t>
      </w:r>
    </w:p>
    <w:p w14:paraId="2C931758" w14:textId="77777777" w:rsidR="0089468F" w:rsidRDefault="0089468F" w:rsidP="0089468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>First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 and T</w:t>
      </w:r>
      <w:r w:rsidRPr="00460FC6">
        <w:rPr>
          <w:rFonts w:eastAsia="Times New Roman" w:cstheme="minorHAnsi"/>
          <w:b/>
          <w:bCs/>
          <w:sz w:val="32"/>
          <w:szCs w:val="32"/>
          <w:lang w:eastAsia="en-GB"/>
        </w:rPr>
        <w:t>hen strips and scripts</w:t>
      </w:r>
    </w:p>
    <w:p w14:paraId="46A4E399" w14:textId="77777777" w:rsidR="0089468F" w:rsidRDefault="0089468F"/>
    <w:sectPr w:rsidR="0089468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36EC" w14:textId="77777777" w:rsidR="000A47A2" w:rsidRDefault="000A47A2" w:rsidP="000A47A2">
      <w:pPr>
        <w:spacing w:after="0" w:line="240" w:lineRule="auto"/>
      </w:pPr>
      <w:r>
        <w:separator/>
      </w:r>
    </w:p>
  </w:endnote>
  <w:endnote w:type="continuationSeparator" w:id="0">
    <w:p w14:paraId="72E89954" w14:textId="77777777" w:rsidR="000A47A2" w:rsidRDefault="000A47A2" w:rsidP="000A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1007" w14:textId="77777777" w:rsidR="000A47A2" w:rsidRDefault="000A47A2" w:rsidP="000A47A2">
      <w:pPr>
        <w:spacing w:after="0" w:line="240" w:lineRule="auto"/>
      </w:pPr>
      <w:r>
        <w:separator/>
      </w:r>
    </w:p>
  </w:footnote>
  <w:footnote w:type="continuationSeparator" w:id="0">
    <w:p w14:paraId="4F79458F" w14:textId="77777777" w:rsidR="000A47A2" w:rsidRDefault="000A47A2" w:rsidP="000A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5FDA" w14:textId="0C99C4FE" w:rsidR="004726AB" w:rsidRDefault="004726A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26FD73" wp14:editId="37635F6F">
          <wp:simplePos x="0" y="0"/>
          <wp:positionH relativeFrom="column">
            <wp:posOffset>5505450</wp:posOffset>
          </wp:positionH>
          <wp:positionV relativeFrom="paragraph">
            <wp:posOffset>-353060</wp:posOffset>
          </wp:positionV>
          <wp:extent cx="914400" cy="1036320"/>
          <wp:effectExtent l="0" t="0" r="0" b="0"/>
          <wp:wrapTight wrapText="bothSides">
            <wp:wrapPolygon edited="0">
              <wp:start x="0" y="0"/>
              <wp:lineTo x="0" y="21044"/>
              <wp:lineTo x="21150" y="21044"/>
              <wp:lineTo x="21150" y="0"/>
              <wp:lineTo x="0" y="0"/>
            </wp:wrapPolygon>
          </wp:wrapTight>
          <wp:docPr id="1" name="Picture 1" descr="A logo of a school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of a school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8D4E25F" wp14:editId="162BBA64">
          <wp:simplePos x="0" y="0"/>
          <wp:positionH relativeFrom="column">
            <wp:posOffset>-590550</wp:posOffset>
          </wp:positionH>
          <wp:positionV relativeFrom="paragraph">
            <wp:posOffset>-295910</wp:posOffset>
          </wp:positionV>
          <wp:extent cx="914400" cy="1036320"/>
          <wp:effectExtent l="0" t="0" r="0" b="0"/>
          <wp:wrapTight wrapText="bothSides">
            <wp:wrapPolygon edited="0">
              <wp:start x="0" y="0"/>
              <wp:lineTo x="0" y="21044"/>
              <wp:lineTo x="21150" y="21044"/>
              <wp:lineTo x="21150" y="0"/>
              <wp:lineTo x="0" y="0"/>
            </wp:wrapPolygon>
          </wp:wrapTight>
          <wp:docPr id="3" name="Picture 3" descr="A logo of a school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of a school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F1"/>
    <w:rsid w:val="000A47A2"/>
    <w:rsid w:val="000E329A"/>
    <w:rsid w:val="000F17F1"/>
    <w:rsid w:val="00173AE7"/>
    <w:rsid w:val="001A2166"/>
    <w:rsid w:val="001F6C89"/>
    <w:rsid w:val="00297C7C"/>
    <w:rsid w:val="004726AB"/>
    <w:rsid w:val="0089468F"/>
    <w:rsid w:val="00924D9F"/>
    <w:rsid w:val="00B1034F"/>
    <w:rsid w:val="00D455BA"/>
    <w:rsid w:val="00F27F3D"/>
    <w:rsid w:val="00F3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E4053C"/>
  <w15:chartTrackingRefBased/>
  <w15:docId w15:val="{9FD88CDB-3B78-4DE4-AAE1-072EFA92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A2"/>
  </w:style>
  <w:style w:type="paragraph" w:styleId="Footer">
    <w:name w:val="footer"/>
    <w:basedOn w:val="Normal"/>
    <w:link w:val="FooterChar"/>
    <w:uiPriority w:val="99"/>
    <w:unhideWhenUsed/>
    <w:rsid w:val="000A4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A2"/>
  </w:style>
  <w:style w:type="paragraph" w:styleId="NoSpacing">
    <w:name w:val="No Spacing"/>
    <w:uiPriority w:val="1"/>
    <w:qFormat/>
    <w:rsid w:val="00894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mhatton831</dc:creator>
  <cp:keywords/>
  <dc:description/>
  <cp:lastModifiedBy>Carla Da Silva</cp:lastModifiedBy>
  <cp:revision>3</cp:revision>
  <cp:lastPrinted>2020-09-01T11:05:00Z</cp:lastPrinted>
  <dcterms:created xsi:type="dcterms:W3CDTF">2023-06-08T09:32:00Z</dcterms:created>
  <dcterms:modified xsi:type="dcterms:W3CDTF">2023-06-16T08:50:00Z</dcterms:modified>
</cp:coreProperties>
</file>