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26" w:type="dxa"/>
        <w:tblCellMar>
          <w:left w:w="0" w:type="dxa"/>
          <w:right w:w="0" w:type="dxa"/>
        </w:tblCellMar>
        <w:tblLook w:val="04A0" w:firstRow="1" w:lastRow="0" w:firstColumn="1" w:lastColumn="0" w:noHBand="0" w:noVBand="1"/>
        <w:tblDescription w:val="Page layout for front and back cover of booklet"/>
      </w:tblPr>
      <w:tblGrid>
        <w:gridCol w:w="5766"/>
        <w:gridCol w:w="154"/>
        <w:gridCol w:w="710"/>
        <w:gridCol w:w="56"/>
        <w:gridCol w:w="543"/>
        <w:gridCol w:w="265"/>
        <w:gridCol w:w="6192"/>
      </w:tblGrid>
      <w:tr w:rsidR="00FC34EC" w14:paraId="54051D11" w14:textId="77777777" w:rsidTr="004E6947">
        <w:trPr>
          <w:trHeight w:hRule="exact" w:val="10152"/>
        </w:trPr>
        <w:tc>
          <w:tcPr>
            <w:tcW w:w="5920" w:type="dxa"/>
            <w:gridSpan w:val="2"/>
          </w:tcPr>
          <w:p w14:paraId="001326B2" w14:textId="77777777" w:rsidR="00533DEF" w:rsidRPr="00D92C29" w:rsidRDefault="00533DEF" w:rsidP="00533DEF">
            <w:pPr>
              <w:pStyle w:val="Heading1"/>
              <w:rPr>
                <w:rFonts w:ascii="Arial" w:hAnsi="Arial" w:cs="Arial"/>
                <w:b/>
              </w:rPr>
            </w:pPr>
            <w:r w:rsidRPr="00D92C29">
              <w:rPr>
                <w:rFonts w:ascii="Arial" w:hAnsi="Arial" w:cs="Arial"/>
                <w:b/>
              </w:rPr>
              <w:t>Our Values</w:t>
            </w:r>
            <w:r w:rsidR="00164620" w:rsidRPr="00D92C29">
              <w:rPr>
                <w:rFonts w:ascii="Arial" w:hAnsi="Arial" w:cs="Arial"/>
                <w:b/>
              </w:rPr>
              <w:t xml:space="preserve"> &amp; Aims</w:t>
            </w:r>
          </w:p>
          <w:p w14:paraId="79C01E2D" w14:textId="77777777" w:rsidR="00533DEF" w:rsidRPr="00D92C29" w:rsidRDefault="00533DEF" w:rsidP="00533DEF">
            <w:pPr>
              <w:spacing w:after="200" w:line="264" w:lineRule="auto"/>
              <w:rPr>
                <w:rFonts w:ascii="Arial" w:hAnsi="Arial" w:cs="Arial"/>
                <w:sz w:val="22"/>
              </w:rPr>
            </w:pPr>
            <w:r w:rsidRPr="00D92C29">
              <w:rPr>
                <w:rFonts w:ascii="Arial" w:hAnsi="Arial" w:cs="Arial"/>
                <w:sz w:val="22"/>
              </w:rPr>
              <w:t xml:space="preserve">Downfield Primary School is a </w:t>
            </w:r>
            <w:proofErr w:type="gramStart"/>
            <w:r w:rsidRPr="00D92C29">
              <w:rPr>
                <w:rFonts w:ascii="Arial" w:hAnsi="Arial" w:cs="Arial"/>
                <w:sz w:val="22"/>
              </w:rPr>
              <w:t>values based</w:t>
            </w:r>
            <w:proofErr w:type="gramEnd"/>
            <w:r w:rsidRPr="00D92C29">
              <w:rPr>
                <w:rFonts w:ascii="Arial" w:hAnsi="Arial" w:cs="Arial"/>
                <w:sz w:val="22"/>
              </w:rPr>
              <w:t xml:space="preserve"> learning community where we take </w:t>
            </w:r>
            <w:proofErr w:type="gramStart"/>
            <w:r w:rsidRPr="00D92C29">
              <w:rPr>
                <w:rFonts w:ascii="Arial" w:hAnsi="Arial" w:cs="Arial"/>
                <w:sz w:val="22"/>
              </w:rPr>
              <w:t>a pride</w:t>
            </w:r>
            <w:proofErr w:type="gramEnd"/>
            <w:r w:rsidRPr="00D92C29">
              <w:rPr>
                <w:rFonts w:ascii="Arial" w:hAnsi="Arial" w:cs="Arial"/>
                <w:sz w:val="22"/>
              </w:rPr>
              <w:t xml:space="preserve"> in developing all aspects of children’s learning.  We do not wish to focus only on academic achievement but also </w:t>
            </w:r>
            <w:proofErr w:type="spellStart"/>
            <w:r w:rsidRPr="00D92C29">
              <w:rPr>
                <w:rFonts w:ascii="Arial" w:hAnsi="Arial" w:cs="Arial"/>
                <w:sz w:val="22"/>
              </w:rPr>
              <w:t>recognise</w:t>
            </w:r>
            <w:proofErr w:type="spellEnd"/>
            <w:r w:rsidRPr="00D92C29">
              <w:rPr>
                <w:rFonts w:ascii="Arial" w:hAnsi="Arial" w:cs="Arial"/>
                <w:sz w:val="22"/>
              </w:rPr>
              <w:t xml:space="preserve"> and celebrate all aspects of our children’s development and success.  We have </w:t>
            </w:r>
            <w:proofErr w:type="gramStart"/>
            <w:r w:rsidRPr="00D92C29">
              <w:rPr>
                <w:rFonts w:ascii="Arial" w:hAnsi="Arial" w:cs="Arial"/>
                <w:sz w:val="22"/>
              </w:rPr>
              <w:t>a number of</w:t>
            </w:r>
            <w:proofErr w:type="gramEnd"/>
            <w:r w:rsidRPr="00D92C29">
              <w:rPr>
                <w:rFonts w:ascii="Arial" w:hAnsi="Arial" w:cs="Arial"/>
                <w:sz w:val="22"/>
              </w:rPr>
              <w:t xml:space="preserve"> pupil groups in our school where pupils plan collaboratively with staff to take decisions on learning and the life of our school and put creative learning and pupil voice at the heart of what we do</w:t>
            </w:r>
            <w:r w:rsidR="00D92C29">
              <w:rPr>
                <w:rFonts w:ascii="Arial" w:hAnsi="Arial" w:cs="Arial"/>
                <w:sz w:val="22"/>
              </w:rPr>
              <w:t>.</w:t>
            </w:r>
          </w:p>
          <w:p w14:paraId="5A52A84C" w14:textId="77777777" w:rsidR="00533DEF" w:rsidRPr="00D92C29" w:rsidRDefault="00533DEF" w:rsidP="00533DEF">
            <w:pPr>
              <w:pStyle w:val="NormalWeb"/>
              <w:spacing w:before="200" w:beforeAutospacing="0" w:after="0" w:afterAutospacing="0"/>
              <w:rPr>
                <w:rFonts w:ascii="Arial" w:eastAsia="+mn-ea" w:hAnsi="Arial" w:cs="Arial"/>
                <w:b/>
                <w:color w:val="7030A0"/>
                <w:kern w:val="24"/>
                <w:sz w:val="22"/>
                <w:szCs w:val="22"/>
              </w:rPr>
            </w:pPr>
            <w:r w:rsidRPr="00D92C29">
              <w:rPr>
                <w:rFonts w:ascii="Arial" w:eastAsia="+mn-ea" w:hAnsi="Arial" w:cs="Arial"/>
                <w:b/>
                <w:color w:val="7030A0"/>
                <w:kern w:val="24"/>
                <w:sz w:val="22"/>
                <w:szCs w:val="22"/>
              </w:rPr>
              <w:t xml:space="preserve">We as a school community will make a promise to each other to support each other to help and nurture our children to be the best they can be, make good choices and develop the skills they need to do well as they make their way in the world.  </w:t>
            </w:r>
          </w:p>
          <w:p w14:paraId="300F4E24" w14:textId="77777777" w:rsidR="00533DEF" w:rsidRPr="00533DEF" w:rsidRDefault="00533DEF" w:rsidP="00533DEF">
            <w:pPr>
              <w:pStyle w:val="NormalWeb"/>
              <w:spacing w:before="200" w:beforeAutospacing="0" w:after="0" w:afterAutospacing="0"/>
              <w:rPr>
                <w:b/>
                <w:color w:val="7030A0"/>
                <w:sz w:val="22"/>
                <w:szCs w:val="22"/>
              </w:rPr>
            </w:pPr>
          </w:p>
          <w:p w14:paraId="56358F72" w14:textId="77777777" w:rsidR="00533DEF" w:rsidRPr="00D92C29" w:rsidRDefault="00533DEF" w:rsidP="00533DEF">
            <w:pPr>
              <w:spacing w:after="0" w:line="360" w:lineRule="auto"/>
              <w:rPr>
                <w:rFonts w:ascii="Arial" w:hAnsi="Arial" w:cs="Arial"/>
                <w:b/>
                <w:bCs/>
              </w:rPr>
            </w:pPr>
            <w:r w:rsidRPr="00D92C29">
              <w:rPr>
                <w:rFonts w:ascii="Arial" w:hAnsi="Arial" w:cs="Arial"/>
                <w:b/>
                <w:bCs/>
              </w:rPr>
              <w:t xml:space="preserve">Values: The Downfield Promise </w:t>
            </w:r>
          </w:p>
          <w:p w14:paraId="5FCCF67B" w14:textId="77777777" w:rsidR="00533DEF" w:rsidRPr="00D92C29" w:rsidRDefault="00F00D85" w:rsidP="00533DEF">
            <w:pPr>
              <w:numPr>
                <w:ilvl w:val="0"/>
                <w:numId w:val="4"/>
              </w:numPr>
              <w:spacing w:after="0" w:line="360" w:lineRule="auto"/>
              <w:rPr>
                <w:rFonts w:ascii="Arial" w:hAnsi="Arial" w:cs="Arial"/>
              </w:rPr>
            </w:pPr>
            <w:r w:rsidRPr="00D92C29">
              <w:rPr>
                <w:rFonts w:ascii="Arial" w:eastAsia="Times New Roman" w:hAnsi="Arial" w:cs="Arial"/>
                <w:noProof/>
                <w:color w:val="7030A0"/>
                <w:lang w:val="en-GB" w:eastAsia="en-GB"/>
              </w:rPr>
              <w:drawing>
                <wp:anchor distT="0" distB="0" distL="114300" distR="114300" simplePos="0" relativeHeight="251666432" behindDoc="1" locked="0" layoutInCell="1" allowOverlap="1" wp14:anchorId="2E0B6D45" wp14:editId="7BC036F0">
                  <wp:simplePos x="0" y="0"/>
                  <wp:positionH relativeFrom="column">
                    <wp:posOffset>1632969</wp:posOffset>
                  </wp:positionH>
                  <wp:positionV relativeFrom="paragraph">
                    <wp:posOffset>151352</wp:posOffset>
                  </wp:positionV>
                  <wp:extent cx="1769745" cy="1753870"/>
                  <wp:effectExtent l="0" t="0" r="1905" b="0"/>
                  <wp:wrapNone/>
                  <wp:docPr id="11" name="Picture 11" descr="C:\Users\FBALLI~1\AppData\Local\Temp\Domino Web Access\Promise Wor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BALLI~1\AppData\Local\Temp\Domino Web Access\Promise Word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9745" cy="1753870"/>
                          </a:xfrm>
                          <a:prstGeom prst="rect">
                            <a:avLst/>
                          </a:prstGeom>
                          <a:noFill/>
                          <a:ln>
                            <a:noFill/>
                          </a:ln>
                        </pic:spPr>
                      </pic:pic>
                    </a:graphicData>
                  </a:graphic>
                  <wp14:sizeRelH relativeFrom="page">
                    <wp14:pctWidth>0</wp14:pctWidth>
                  </wp14:sizeRelH>
                  <wp14:sizeRelV relativeFrom="page">
                    <wp14:pctHeight>0</wp14:pctHeight>
                  </wp14:sizeRelV>
                </wp:anchor>
              </w:drawing>
            </w:r>
            <w:r w:rsidR="00533DEF" w:rsidRPr="00D92C29">
              <w:rPr>
                <w:rFonts w:ascii="Arial" w:hAnsi="Arial" w:cs="Arial"/>
                <w:b/>
                <w:color w:val="7030A0"/>
                <w:sz w:val="28"/>
              </w:rPr>
              <w:t>P</w:t>
            </w:r>
            <w:r w:rsidR="00533DEF" w:rsidRPr="00D92C29">
              <w:rPr>
                <w:rFonts w:ascii="Arial" w:hAnsi="Arial" w:cs="Arial"/>
              </w:rPr>
              <w:t>artnership</w:t>
            </w:r>
          </w:p>
          <w:p w14:paraId="5518C65E" w14:textId="77777777" w:rsidR="00533DEF" w:rsidRPr="00D92C29" w:rsidRDefault="00533DEF" w:rsidP="00533DEF">
            <w:pPr>
              <w:numPr>
                <w:ilvl w:val="0"/>
                <w:numId w:val="4"/>
              </w:numPr>
              <w:spacing w:after="0" w:line="360" w:lineRule="auto"/>
              <w:rPr>
                <w:rFonts w:ascii="Arial" w:hAnsi="Arial" w:cs="Arial"/>
              </w:rPr>
            </w:pPr>
            <w:r w:rsidRPr="00D92C29">
              <w:rPr>
                <w:rFonts w:ascii="Arial" w:hAnsi="Arial" w:cs="Arial"/>
                <w:b/>
                <w:bCs/>
                <w:color w:val="7030A0"/>
                <w:sz w:val="28"/>
              </w:rPr>
              <w:t>R</w:t>
            </w:r>
            <w:r w:rsidRPr="00D92C29">
              <w:rPr>
                <w:rFonts w:ascii="Arial" w:hAnsi="Arial" w:cs="Arial"/>
                <w:bCs/>
              </w:rPr>
              <w:t>espect for all</w:t>
            </w:r>
          </w:p>
          <w:p w14:paraId="327EDD64" w14:textId="77777777" w:rsidR="00533DEF" w:rsidRPr="00D92C29" w:rsidRDefault="00533DEF" w:rsidP="00533DEF">
            <w:pPr>
              <w:numPr>
                <w:ilvl w:val="0"/>
                <w:numId w:val="4"/>
              </w:numPr>
              <w:spacing w:after="0" w:line="360" w:lineRule="auto"/>
              <w:rPr>
                <w:rFonts w:ascii="Arial" w:hAnsi="Arial" w:cs="Arial"/>
              </w:rPr>
            </w:pPr>
            <w:r w:rsidRPr="00D92C29">
              <w:rPr>
                <w:rFonts w:ascii="Arial" w:hAnsi="Arial" w:cs="Arial"/>
                <w:b/>
                <w:color w:val="7030A0"/>
                <w:sz w:val="28"/>
              </w:rPr>
              <w:t>O</w:t>
            </w:r>
            <w:r w:rsidRPr="00D92C29">
              <w:rPr>
                <w:rFonts w:ascii="Arial" w:hAnsi="Arial" w:cs="Arial"/>
              </w:rPr>
              <w:t xml:space="preserve">pportunities </w:t>
            </w:r>
          </w:p>
          <w:p w14:paraId="4800059E" w14:textId="77777777" w:rsidR="00533DEF" w:rsidRPr="00D92C29" w:rsidRDefault="00533DEF" w:rsidP="00533DEF">
            <w:pPr>
              <w:numPr>
                <w:ilvl w:val="0"/>
                <w:numId w:val="4"/>
              </w:numPr>
              <w:spacing w:after="0" w:line="360" w:lineRule="auto"/>
              <w:rPr>
                <w:rFonts w:ascii="Arial" w:hAnsi="Arial" w:cs="Arial"/>
              </w:rPr>
            </w:pPr>
            <w:r w:rsidRPr="00D92C29">
              <w:rPr>
                <w:rFonts w:ascii="Arial" w:hAnsi="Arial" w:cs="Arial"/>
                <w:b/>
                <w:color w:val="7030A0"/>
                <w:sz w:val="28"/>
              </w:rPr>
              <w:t>M</w:t>
            </w:r>
            <w:r w:rsidRPr="00D92C29">
              <w:rPr>
                <w:rFonts w:ascii="Arial" w:hAnsi="Arial" w:cs="Arial"/>
              </w:rPr>
              <w:t>indset</w:t>
            </w:r>
          </w:p>
          <w:p w14:paraId="43E45265" w14:textId="77777777" w:rsidR="00533DEF" w:rsidRPr="00D92C29" w:rsidRDefault="00533DEF" w:rsidP="00533DEF">
            <w:pPr>
              <w:numPr>
                <w:ilvl w:val="0"/>
                <w:numId w:val="4"/>
              </w:numPr>
              <w:spacing w:after="0" w:line="360" w:lineRule="auto"/>
              <w:rPr>
                <w:rFonts w:ascii="Arial" w:hAnsi="Arial" w:cs="Arial"/>
              </w:rPr>
            </w:pPr>
            <w:r w:rsidRPr="00D92C29">
              <w:rPr>
                <w:rFonts w:ascii="Arial" w:hAnsi="Arial" w:cs="Arial"/>
                <w:b/>
                <w:color w:val="7030A0"/>
                <w:sz w:val="28"/>
              </w:rPr>
              <w:t>I</w:t>
            </w:r>
            <w:r w:rsidRPr="00D92C29">
              <w:rPr>
                <w:rFonts w:ascii="Arial" w:hAnsi="Arial" w:cs="Arial"/>
              </w:rPr>
              <w:t>nclusive</w:t>
            </w:r>
          </w:p>
          <w:p w14:paraId="2939B7EC" w14:textId="77777777" w:rsidR="00533DEF" w:rsidRPr="00D92C29" w:rsidRDefault="00533DEF" w:rsidP="00533DEF">
            <w:pPr>
              <w:numPr>
                <w:ilvl w:val="0"/>
                <w:numId w:val="4"/>
              </w:numPr>
              <w:spacing w:after="0" w:line="360" w:lineRule="auto"/>
              <w:rPr>
                <w:rFonts w:ascii="Arial" w:hAnsi="Arial" w:cs="Arial"/>
              </w:rPr>
            </w:pPr>
            <w:r w:rsidRPr="00D92C29">
              <w:rPr>
                <w:rFonts w:ascii="Arial" w:hAnsi="Arial" w:cs="Arial"/>
                <w:b/>
                <w:color w:val="7030A0"/>
                <w:sz w:val="28"/>
              </w:rPr>
              <w:t>S</w:t>
            </w:r>
            <w:r w:rsidRPr="00D92C29">
              <w:rPr>
                <w:rFonts w:ascii="Arial" w:hAnsi="Arial" w:cs="Arial"/>
              </w:rPr>
              <w:t>afe and nurturing</w:t>
            </w:r>
          </w:p>
          <w:p w14:paraId="26519A4C" w14:textId="77777777" w:rsidR="00533DEF" w:rsidRPr="00D92C29" w:rsidRDefault="00533DEF" w:rsidP="00533DEF">
            <w:pPr>
              <w:numPr>
                <w:ilvl w:val="0"/>
                <w:numId w:val="4"/>
              </w:numPr>
              <w:spacing w:after="0" w:line="360" w:lineRule="auto"/>
              <w:rPr>
                <w:rFonts w:ascii="Arial" w:hAnsi="Arial" w:cs="Arial"/>
              </w:rPr>
            </w:pPr>
            <w:r w:rsidRPr="00D92C29">
              <w:rPr>
                <w:rFonts w:ascii="Arial" w:hAnsi="Arial" w:cs="Arial"/>
                <w:b/>
                <w:color w:val="7030A0"/>
                <w:sz w:val="28"/>
              </w:rPr>
              <w:t>E</w:t>
            </w:r>
            <w:r w:rsidR="0012355D">
              <w:rPr>
                <w:rFonts w:ascii="Arial" w:hAnsi="Arial" w:cs="Arial"/>
              </w:rPr>
              <w:t>njoying learning</w:t>
            </w:r>
            <w:r w:rsidRPr="00D92C29">
              <w:rPr>
                <w:rFonts w:ascii="Arial" w:hAnsi="Arial" w:cs="Arial"/>
              </w:rPr>
              <w:t xml:space="preserve">- we can all be successful </w:t>
            </w:r>
            <w:proofErr w:type="gramStart"/>
            <w:r w:rsidRPr="00D92C29">
              <w:rPr>
                <w:rFonts w:ascii="Arial" w:hAnsi="Arial" w:cs="Arial"/>
              </w:rPr>
              <w:t>learners</w:t>
            </w:r>
            <w:proofErr w:type="gramEnd"/>
          </w:p>
          <w:p w14:paraId="23992CFA" w14:textId="77777777" w:rsidR="00FC34EC" w:rsidRDefault="00FC34EC">
            <w:pPr>
              <w:pStyle w:val="NoSpacing"/>
            </w:pPr>
          </w:p>
        </w:tc>
        <w:tc>
          <w:tcPr>
            <w:tcW w:w="766" w:type="dxa"/>
            <w:gridSpan w:val="2"/>
          </w:tcPr>
          <w:p w14:paraId="465F44B8" w14:textId="77777777" w:rsidR="00FC34EC" w:rsidRDefault="00FC34EC">
            <w:pPr>
              <w:pStyle w:val="NoSpacing"/>
            </w:pPr>
          </w:p>
        </w:tc>
        <w:tc>
          <w:tcPr>
            <w:tcW w:w="543" w:type="dxa"/>
          </w:tcPr>
          <w:p w14:paraId="4FDC0EC6" w14:textId="77777777" w:rsidR="00FC34EC" w:rsidRDefault="004E6947">
            <w:pPr>
              <w:pStyle w:val="NoSpacing"/>
            </w:pPr>
            <w:r>
              <w:rPr>
                <w:noProof/>
                <w:lang w:val="en-GB" w:eastAsia="en-GB"/>
              </w:rPr>
              <w:drawing>
                <wp:anchor distT="0" distB="0" distL="114300" distR="114300" simplePos="0" relativeHeight="251659264" behindDoc="0" locked="0" layoutInCell="1" allowOverlap="1" wp14:anchorId="076BAB30" wp14:editId="4351B41F">
                  <wp:simplePos x="0" y="0"/>
                  <wp:positionH relativeFrom="margin">
                    <wp:posOffset>424800</wp:posOffset>
                  </wp:positionH>
                  <wp:positionV relativeFrom="topMargin">
                    <wp:posOffset>-209756</wp:posOffset>
                  </wp:positionV>
                  <wp:extent cx="590550" cy="6870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550" cy="687070"/>
                          </a:xfrm>
                          <a:prstGeom prst="rect">
                            <a:avLst/>
                          </a:prstGeom>
                        </pic:spPr>
                      </pic:pic>
                    </a:graphicData>
                  </a:graphic>
                  <wp14:sizeRelH relativeFrom="margin">
                    <wp14:pctWidth>0</wp14:pctWidth>
                  </wp14:sizeRelH>
                  <wp14:sizeRelV relativeFrom="margin">
                    <wp14:pctHeight>0</wp14:pctHeight>
                  </wp14:sizeRelV>
                </wp:anchor>
              </w:drawing>
            </w:r>
          </w:p>
        </w:tc>
        <w:tc>
          <w:tcPr>
            <w:tcW w:w="6457" w:type="dxa"/>
            <w:gridSpan w:val="2"/>
          </w:tcPr>
          <w:tbl>
            <w:tblPr>
              <w:tblW w:w="5000" w:type="pct"/>
              <w:tblCellMar>
                <w:left w:w="0" w:type="dxa"/>
                <w:right w:w="0" w:type="dxa"/>
              </w:tblCellMar>
              <w:tblLook w:val="04A0" w:firstRow="1" w:lastRow="0" w:firstColumn="1" w:lastColumn="0" w:noHBand="0" w:noVBand="1"/>
              <w:tblDescription w:val="Front cover layout"/>
            </w:tblPr>
            <w:tblGrid>
              <w:gridCol w:w="6457"/>
            </w:tblGrid>
            <w:tr w:rsidR="00FC34EC" w14:paraId="679F8D68" w14:textId="77777777">
              <w:trPr>
                <w:trHeight w:val="4363"/>
              </w:trPr>
              <w:tc>
                <w:tcPr>
                  <w:tcW w:w="5000" w:type="pct"/>
                  <w:vAlign w:val="bottom"/>
                </w:tcPr>
                <w:p w14:paraId="482FAA28" w14:textId="77777777" w:rsidR="00FC34EC" w:rsidRPr="00D92C29" w:rsidRDefault="00F00D85" w:rsidP="00C51A19">
                  <w:pPr>
                    <w:pStyle w:val="Title"/>
                    <w:rPr>
                      <w:rFonts w:ascii="Arial" w:hAnsi="Arial" w:cs="Arial"/>
                      <w:b/>
                    </w:rPr>
                  </w:pPr>
                  <w:r w:rsidRPr="00D92C29">
                    <w:rPr>
                      <w:rFonts w:ascii="Arial" w:eastAsia="Times New Roman" w:hAnsi="Arial" w:cs="Arial"/>
                      <w:b/>
                      <w:noProof/>
                      <w:sz w:val="72"/>
                      <w:lang w:val="en-GB" w:eastAsia="en-GB"/>
                    </w:rPr>
                    <w:drawing>
                      <wp:anchor distT="0" distB="0" distL="114300" distR="114300" simplePos="0" relativeHeight="251664384" behindDoc="1" locked="0" layoutInCell="1" allowOverlap="1" wp14:anchorId="48930FFA" wp14:editId="7BC036F0">
                        <wp:simplePos x="0" y="0"/>
                        <wp:positionH relativeFrom="column">
                          <wp:posOffset>2519680</wp:posOffset>
                        </wp:positionH>
                        <wp:positionV relativeFrom="paragraph">
                          <wp:posOffset>-1286510</wp:posOffset>
                        </wp:positionV>
                        <wp:extent cx="1769745" cy="1753870"/>
                        <wp:effectExtent l="0" t="0" r="1905" b="0"/>
                        <wp:wrapNone/>
                        <wp:docPr id="10" name="Picture 10" descr="C:\Users\FBALLI~1\AppData\Local\Temp\Domino Web Access\Promise Wor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BALLI~1\AppData\Local\Temp\Domino Web Access\Promise Word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9745" cy="175387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A19">
                    <w:rPr>
                      <w:rFonts w:ascii="Arial" w:eastAsia="Times New Roman" w:hAnsi="Arial" w:cs="Arial"/>
                      <w:b/>
                      <w:sz w:val="72"/>
                    </w:rPr>
                    <w:t>Our School:</w:t>
                  </w:r>
                  <w:r w:rsidR="009B64EC" w:rsidRPr="00D92C29">
                    <w:rPr>
                      <w:rFonts w:ascii="Arial" w:eastAsia="Times New Roman" w:hAnsi="Arial" w:cs="Arial"/>
                      <w:b/>
                      <w:sz w:val="72"/>
                    </w:rPr>
                    <w:t xml:space="preserve"> Vision, Values &amp; Aims</w:t>
                  </w:r>
                </w:p>
              </w:tc>
            </w:tr>
            <w:tr w:rsidR="00FC34EC" w14:paraId="596C046B" w14:textId="77777777">
              <w:trPr>
                <w:trHeight w:val="3989"/>
              </w:trPr>
              <w:tc>
                <w:tcPr>
                  <w:tcW w:w="5000" w:type="pct"/>
                  <w:vAlign w:val="center"/>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6218"/>
                  </w:tblGrid>
                  <w:tr w:rsidR="00FC34EC" w14:paraId="09685562" w14:textId="77777777">
                    <w:tc>
                      <w:tcPr>
                        <w:tcW w:w="0" w:type="auto"/>
                      </w:tcPr>
                      <w:p w14:paraId="6F00B68E" w14:textId="77777777" w:rsidR="00FC34EC" w:rsidRDefault="009B64EC">
                        <w:pPr>
                          <w:pStyle w:val="Photo"/>
                        </w:pPr>
                        <w:r w:rsidRPr="001C6C18">
                          <w:rPr>
                            <w:rFonts w:ascii="Arial" w:hAnsi="Arial" w:cs="Arial"/>
                            <w:color w:val="001BA0"/>
                            <w:lang w:val="en-GB" w:eastAsia="en-GB"/>
                          </w:rPr>
                          <w:drawing>
                            <wp:inline distT="0" distB="0" distL="0" distR="0" wp14:anchorId="4CD8C4DC" wp14:editId="5E1C8F84">
                              <wp:extent cx="3800475" cy="2743200"/>
                              <wp:effectExtent l="0" t="0" r="9525" b="0"/>
                              <wp:docPr id="1" name="Picture 1" descr="\\Downfield01\redirects$\kemmett13\Desktop\IMAGES\down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field01\redirects$\kemmett13\Desktop\IMAGES\downfiel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2743200"/>
                                      </a:xfrm>
                                      <a:prstGeom prst="rect">
                                        <a:avLst/>
                                      </a:prstGeom>
                                      <a:noFill/>
                                      <a:ln>
                                        <a:noFill/>
                                      </a:ln>
                                    </pic:spPr>
                                  </pic:pic>
                                </a:graphicData>
                              </a:graphic>
                            </wp:inline>
                          </w:drawing>
                        </w:r>
                      </w:p>
                    </w:tc>
                  </w:tr>
                </w:tbl>
                <w:p w14:paraId="02A04462" w14:textId="77777777" w:rsidR="00FC34EC" w:rsidRDefault="00FC34EC">
                  <w:pPr>
                    <w:pStyle w:val="NoSpacing"/>
                    <w:jc w:val="center"/>
                  </w:pPr>
                </w:p>
              </w:tc>
            </w:tr>
            <w:tr w:rsidR="00FC34EC" w14:paraId="4B05C4CC" w14:textId="77777777">
              <w:trPr>
                <w:trHeight w:val="1800"/>
              </w:trPr>
              <w:tc>
                <w:tcPr>
                  <w:tcW w:w="5000" w:type="pct"/>
                </w:tcPr>
                <w:p w14:paraId="1FF26C25" w14:textId="77777777" w:rsidR="00FC34EC" w:rsidRPr="00D92C29" w:rsidRDefault="005D0647" w:rsidP="009B64EC">
                  <w:pPr>
                    <w:pStyle w:val="Organization"/>
                    <w:rPr>
                      <w:rFonts w:ascii="Arial" w:hAnsi="Arial" w:cs="Arial"/>
                      <w:color w:val="7030A0"/>
                    </w:rPr>
                  </w:pPr>
                  <w:sdt>
                    <w:sdtPr>
                      <w:rPr>
                        <w:rFonts w:ascii="Arial" w:eastAsia="Times New Roman" w:hAnsi="Arial" w:cs="Arial"/>
                        <w:color w:val="7030A0"/>
                      </w:rPr>
                      <w:alias w:val="Company Name"/>
                      <w:tag w:val=""/>
                      <w:id w:val="703292134"/>
                      <w:placeholder>
                        <w:docPart w:val="052519B5EBCA4771921F3499BA20D6CB"/>
                      </w:placeholder>
                      <w:dataBinding w:prefixMappings="xmlns:ns0='http://schemas.openxmlformats.org/officeDocument/2006/extended-properties' " w:xpath="/ns0:Properties[1]/ns0:Company[1]" w:storeItemID="{6668398D-A668-4E3E-A5EB-62B293D839F1}"/>
                      <w15:appearance w15:val="hidden"/>
                      <w:text/>
                    </w:sdtPr>
                    <w:sdtEndPr/>
                    <w:sdtContent>
                      <w:r w:rsidR="009B64EC" w:rsidRPr="00D92C29">
                        <w:rPr>
                          <w:rFonts w:ascii="Arial" w:eastAsia="Times New Roman" w:hAnsi="Arial" w:cs="Arial"/>
                          <w:color w:val="7030A0"/>
                        </w:rPr>
                        <w:t>DOWNFIELD PRIMARY SCHOOL</w:t>
                      </w:r>
                    </w:sdtContent>
                  </w:sdt>
                </w:p>
                <w:p w14:paraId="322B87CE" w14:textId="77777777" w:rsidR="00FC34EC" w:rsidRDefault="009B64EC" w:rsidP="009B64EC">
                  <w:pPr>
                    <w:pStyle w:val="Subtitle"/>
                  </w:pPr>
                  <w:r w:rsidRPr="00D92C29">
                    <w:rPr>
                      <w:rFonts w:ascii="Arial" w:hAnsi="Arial" w:cs="Arial"/>
                    </w:rPr>
                    <w:t>DUNDEE CITY COUNCIL</w:t>
                  </w:r>
                </w:p>
              </w:tc>
            </w:tr>
          </w:tbl>
          <w:p w14:paraId="375BB395" w14:textId="77777777" w:rsidR="00FC34EC" w:rsidRDefault="00FC34EC">
            <w:pPr>
              <w:pStyle w:val="NoSpacing"/>
            </w:pPr>
          </w:p>
        </w:tc>
      </w:tr>
      <w:tr w:rsidR="00FC34EC" w14:paraId="7862462E" w14:textId="77777777" w:rsidTr="004E6947">
        <w:trPr>
          <w:trHeight w:hRule="exact" w:val="9792"/>
        </w:trPr>
        <w:tc>
          <w:tcPr>
            <w:tcW w:w="5766" w:type="dxa"/>
          </w:tcPr>
          <w:tbl>
            <w:tblPr>
              <w:tblW w:w="0" w:type="auto"/>
              <w:tblCellMar>
                <w:left w:w="0" w:type="dxa"/>
                <w:right w:w="0" w:type="dxa"/>
              </w:tblCellMar>
              <w:tblLook w:val="04A0" w:firstRow="1" w:lastRow="0" w:firstColumn="1" w:lastColumn="0" w:noHBand="0" w:noVBand="1"/>
            </w:tblPr>
            <w:tblGrid>
              <w:gridCol w:w="5766"/>
            </w:tblGrid>
            <w:tr w:rsidR="009B64EC" w14:paraId="50DF60F9" w14:textId="77777777" w:rsidTr="0093144A">
              <w:trPr>
                <w:trHeight w:hRule="exact" w:val="9792"/>
              </w:trPr>
              <w:tc>
                <w:tcPr>
                  <w:tcW w:w="6192" w:type="dxa"/>
                </w:tcPr>
                <w:p w14:paraId="6338E905" w14:textId="77777777" w:rsidR="009B64EC" w:rsidRPr="00D92C29" w:rsidRDefault="009B64EC" w:rsidP="009B64EC">
                  <w:pPr>
                    <w:pStyle w:val="TOCHeading"/>
                    <w:rPr>
                      <w:rFonts w:ascii="Arial" w:hAnsi="Arial" w:cs="Arial"/>
                    </w:rPr>
                  </w:pPr>
                  <w:r w:rsidRPr="00D92C29">
                    <w:rPr>
                      <w:rFonts w:ascii="Arial" w:hAnsi="Arial" w:cs="Arial"/>
                    </w:rPr>
                    <w:lastRenderedPageBreak/>
                    <w:t>A warm welcome….</w:t>
                  </w:r>
                </w:p>
                <w:p w14:paraId="19504879" w14:textId="77777777" w:rsidR="009B64EC" w:rsidRDefault="009B64EC" w:rsidP="009B64EC">
                  <w:pPr>
                    <w:autoSpaceDE w:val="0"/>
                    <w:autoSpaceDN w:val="0"/>
                    <w:adjustRightInd w:val="0"/>
                    <w:spacing w:after="0" w:line="240" w:lineRule="auto"/>
                    <w:rPr>
                      <w:rFonts w:ascii="ArialMT" w:hAnsi="ArialMT" w:cs="ArialMT"/>
                      <w:lang w:val="en-GB"/>
                    </w:rPr>
                  </w:pPr>
                  <w:r w:rsidRPr="009B64EC">
                    <w:rPr>
                      <w:rFonts w:ascii="ArialMT" w:hAnsi="ArialMT" w:cs="ArialMT"/>
                      <w:lang w:val="en-GB"/>
                    </w:rPr>
                    <w:t>Downfield Primary School takes a pride in developing all aspects of children’s learning. We are committed to promoting positive attitudes and providing children with opportunities to ‘make a difference’.</w:t>
                  </w:r>
                </w:p>
                <w:p w14:paraId="37F913C3" w14:textId="77777777" w:rsidR="00F00D85" w:rsidRPr="009B64EC" w:rsidRDefault="00F00D85" w:rsidP="009B64EC">
                  <w:pPr>
                    <w:autoSpaceDE w:val="0"/>
                    <w:autoSpaceDN w:val="0"/>
                    <w:adjustRightInd w:val="0"/>
                    <w:spacing w:after="0" w:line="240" w:lineRule="auto"/>
                    <w:rPr>
                      <w:rFonts w:ascii="ArialMT" w:hAnsi="ArialMT" w:cs="ArialMT"/>
                      <w:lang w:val="en-GB"/>
                    </w:rPr>
                  </w:pPr>
                </w:p>
                <w:p w14:paraId="6977F674" w14:textId="77777777" w:rsidR="009B64EC" w:rsidRDefault="009B64EC" w:rsidP="009B64EC">
                  <w:pPr>
                    <w:autoSpaceDE w:val="0"/>
                    <w:autoSpaceDN w:val="0"/>
                    <w:adjustRightInd w:val="0"/>
                    <w:spacing w:after="0" w:line="240" w:lineRule="auto"/>
                    <w:rPr>
                      <w:rFonts w:ascii="ArialMT" w:hAnsi="ArialMT" w:cs="ArialMT"/>
                      <w:lang w:val="en-GB"/>
                    </w:rPr>
                  </w:pPr>
                  <w:r w:rsidRPr="009B64EC">
                    <w:rPr>
                      <w:rFonts w:ascii="ArialMT" w:hAnsi="ArialMT" w:cs="ArialMT"/>
                      <w:lang w:val="en-GB"/>
                    </w:rPr>
                    <w:t xml:space="preserve">We look to foster in our </w:t>
                  </w:r>
                  <w:proofErr w:type="gramStart"/>
                  <w:r w:rsidRPr="009B64EC">
                    <w:rPr>
                      <w:rFonts w:ascii="ArialMT" w:hAnsi="ArialMT" w:cs="ArialMT"/>
                      <w:lang w:val="en-GB"/>
                    </w:rPr>
                    <w:t>children</w:t>
                  </w:r>
                  <w:proofErr w:type="gramEnd"/>
                  <w:r w:rsidRPr="009B64EC">
                    <w:rPr>
                      <w:rFonts w:ascii="ArialMT" w:hAnsi="ArialMT" w:cs="ArialMT"/>
                      <w:lang w:val="en-GB"/>
                    </w:rPr>
                    <w:t xml:space="preserve"> positive attitudes to work, achievement, self-esteem and the wider world whilst</w:t>
                  </w:r>
                  <w:r w:rsidR="00F00D85">
                    <w:rPr>
                      <w:rFonts w:ascii="ArialMT" w:hAnsi="ArialMT" w:cs="ArialMT"/>
                      <w:lang w:val="en-GB"/>
                    </w:rPr>
                    <w:t xml:space="preserve"> </w:t>
                  </w:r>
                  <w:r w:rsidRPr="009B64EC">
                    <w:rPr>
                      <w:rFonts w:ascii="ArialMT" w:hAnsi="ArialMT" w:cs="ArialMT"/>
                      <w:lang w:val="en-GB"/>
                    </w:rPr>
                    <w:t>supporting the children to develop the skills to be successful</w:t>
                  </w:r>
                  <w:r w:rsidR="00F00D85">
                    <w:rPr>
                      <w:rFonts w:ascii="ArialMT" w:hAnsi="ArialMT" w:cs="ArialMT"/>
                      <w:lang w:val="en-GB"/>
                    </w:rPr>
                    <w:t xml:space="preserve"> </w:t>
                  </w:r>
                  <w:r w:rsidRPr="009B64EC">
                    <w:rPr>
                      <w:rFonts w:ascii="ArialMT" w:hAnsi="ArialMT" w:cs="ArialMT"/>
                      <w:lang w:val="en-GB"/>
                    </w:rPr>
                    <w:t>learners, confident individuals, effective contributors and</w:t>
                  </w:r>
                  <w:r w:rsidR="00F00D85">
                    <w:rPr>
                      <w:rFonts w:ascii="ArialMT" w:hAnsi="ArialMT" w:cs="ArialMT"/>
                      <w:lang w:val="en-GB"/>
                    </w:rPr>
                    <w:t xml:space="preserve"> </w:t>
                  </w:r>
                  <w:r w:rsidRPr="009B64EC">
                    <w:rPr>
                      <w:rFonts w:ascii="ArialMT" w:hAnsi="ArialMT" w:cs="ArialMT"/>
                      <w:lang w:val="en-GB"/>
                    </w:rPr>
                    <w:t xml:space="preserve">responsible citizens. </w:t>
                  </w:r>
                </w:p>
                <w:p w14:paraId="3A36BF72" w14:textId="77777777" w:rsidR="00F00D85" w:rsidRPr="009B64EC" w:rsidRDefault="00F00D85" w:rsidP="009B64EC">
                  <w:pPr>
                    <w:autoSpaceDE w:val="0"/>
                    <w:autoSpaceDN w:val="0"/>
                    <w:adjustRightInd w:val="0"/>
                    <w:spacing w:after="0" w:line="240" w:lineRule="auto"/>
                    <w:rPr>
                      <w:rFonts w:ascii="ArialMT" w:hAnsi="ArialMT" w:cs="ArialMT"/>
                      <w:lang w:val="en-GB"/>
                    </w:rPr>
                  </w:pPr>
                </w:p>
                <w:p w14:paraId="615B4331" w14:textId="77777777" w:rsidR="009B64EC" w:rsidRDefault="009B64EC" w:rsidP="009B64EC">
                  <w:pPr>
                    <w:autoSpaceDE w:val="0"/>
                    <w:autoSpaceDN w:val="0"/>
                    <w:adjustRightInd w:val="0"/>
                    <w:spacing w:after="0" w:line="240" w:lineRule="auto"/>
                    <w:rPr>
                      <w:rFonts w:ascii="ArialMT" w:hAnsi="ArialMT" w:cs="ArialMT"/>
                      <w:lang w:val="en-GB"/>
                    </w:rPr>
                  </w:pPr>
                  <w:r w:rsidRPr="009B64EC">
                    <w:rPr>
                      <w:rFonts w:ascii="ArialMT" w:hAnsi="ArialMT" w:cs="ArialMT"/>
                      <w:lang w:val="en-GB"/>
                    </w:rPr>
                    <w:t>To this end, we build effective partnerships with you and the wider community so that together we can share the important task of preparing our children for the opportunities and challenges of the future, so that they can achieve their full potential and follow their dreams. We want our pupils to be able to do, have and be what they wish and follow their aspirations when they leave school and make a positive difference in whatever path they choose.</w:t>
                  </w:r>
                </w:p>
                <w:p w14:paraId="052D9349" w14:textId="77777777" w:rsidR="00F00D85" w:rsidRPr="009B64EC" w:rsidRDefault="00F00D85" w:rsidP="009B64EC">
                  <w:pPr>
                    <w:autoSpaceDE w:val="0"/>
                    <w:autoSpaceDN w:val="0"/>
                    <w:adjustRightInd w:val="0"/>
                    <w:spacing w:after="0" w:line="240" w:lineRule="auto"/>
                    <w:rPr>
                      <w:rFonts w:ascii="ArialMT" w:hAnsi="ArialMT" w:cs="ArialMT"/>
                      <w:lang w:val="en-GB"/>
                    </w:rPr>
                  </w:pPr>
                </w:p>
                <w:p w14:paraId="4077FAE3" w14:textId="77777777" w:rsidR="009B64EC" w:rsidRPr="009B64EC" w:rsidRDefault="009B64EC" w:rsidP="009B64EC">
                  <w:pPr>
                    <w:autoSpaceDE w:val="0"/>
                    <w:autoSpaceDN w:val="0"/>
                    <w:adjustRightInd w:val="0"/>
                    <w:spacing w:after="0" w:line="240" w:lineRule="auto"/>
                    <w:rPr>
                      <w:rFonts w:ascii="ArialMT" w:hAnsi="ArialMT" w:cs="ArialMT"/>
                      <w:lang w:val="en-GB"/>
                    </w:rPr>
                  </w:pPr>
                  <w:r w:rsidRPr="009B64EC">
                    <w:rPr>
                      <w:rFonts w:ascii="ArialMT" w:hAnsi="ArialMT" w:cs="ArialMT"/>
                      <w:lang w:val="en-GB"/>
                    </w:rPr>
                    <w:t>We value an ethos which supports all children to develop and</w:t>
                  </w:r>
                </w:p>
                <w:p w14:paraId="55E0A61D" w14:textId="77777777" w:rsidR="009B64EC" w:rsidRDefault="009B64EC" w:rsidP="009B64EC">
                  <w:pPr>
                    <w:autoSpaceDE w:val="0"/>
                    <w:autoSpaceDN w:val="0"/>
                    <w:adjustRightInd w:val="0"/>
                    <w:spacing w:after="0" w:line="240" w:lineRule="auto"/>
                    <w:rPr>
                      <w:rFonts w:ascii="ArialMT" w:hAnsi="ArialMT" w:cs="ArialMT"/>
                      <w:lang w:val="en-GB"/>
                    </w:rPr>
                  </w:pPr>
                  <w:r w:rsidRPr="009B64EC">
                    <w:rPr>
                      <w:rFonts w:ascii="ArialMT" w:hAnsi="ArialMT" w:cs="ArialMT"/>
                      <w:lang w:val="en-GB"/>
                    </w:rPr>
                    <w:t xml:space="preserve">improve their skills for life, learning and work within a supportive learning environment. We strive to offer experiences </w:t>
                  </w:r>
                  <w:r w:rsidR="00B84BF2">
                    <w:rPr>
                      <w:rFonts w:ascii="ArialMT" w:hAnsi="ArialMT" w:cs="ArialMT"/>
                      <w:lang w:val="en-GB"/>
                    </w:rPr>
                    <w:t>that</w:t>
                  </w:r>
                  <w:r w:rsidRPr="009B64EC">
                    <w:rPr>
                      <w:rFonts w:ascii="ArialMT" w:hAnsi="ArialMT" w:cs="ArialMT"/>
                      <w:lang w:val="en-GB"/>
                    </w:rPr>
                    <w:t xml:space="preserve"> allow our children to be creative, </w:t>
                  </w:r>
                  <w:proofErr w:type="gramStart"/>
                  <w:r w:rsidRPr="009B64EC">
                    <w:rPr>
                      <w:rFonts w:ascii="ArialMT" w:hAnsi="ArialMT" w:cs="ArialMT"/>
                      <w:lang w:val="en-GB"/>
                    </w:rPr>
                    <w:t>imaginative</w:t>
                  </w:r>
                  <w:proofErr w:type="gramEnd"/>
                  <w:r w:rsidRPr="009B64EC">
                    <w:rPr>
                      <w:rFonts w:ascii="ArialMT" w:hAnsi="ArialMT" w:cs="ArialMT"/>
                      <w:lang w:val="en-GB"/>
                    </w:rPr>
                    <w:t xml:space="preserve"> and thoughtful, encouraging everyone to give their best effort and treat others with kindness and respect. We expect our pupils to work hard and focus on good learning, while reinforcing the importance of what happens outside the classroom too.</w:t>
                  </w:r>
                </w:p>
                <w:p w14:paraId="26518399" w14:textId="77777777" w:rsidR="00F00D85" w:rsidRPr="009B64EC" w:rsidRDefault="00F00D85" w:rsidP="009B64EC">
                  <w:pPr>
                    <w:autoSpaceDE w:val="0"/>
                    <w:autoSpaceDN w:val="0"/>
                    <w:adjustRightInd w:val="0"/>
                    <w:spacing w:after="0" w:line="240" w:lineRule="auto"/>
                    <w:rPr>
                      <w:rFonts w:ascii="ArialMT" w:hAnsi="ArialMT" w:cs="ArialMT"/>
                      <w:lang w:val="en-GB"/>
                    </w:rPr>
                  </w:pPr>
                </w:p>
                <w:p w14:paraId="20324EFD" w14:textId="77777777" w:rsidR="009B64EC" w:rsidRPr="009B64EC" w:rsidRDefault="009B64EC" w:rsidP="009B64EC">
                  <w:pPr>
                    <w:autoSpaceDE w:val="0"/>
                    <w:autoSpaceDN w:val="0"/>
                    <w:adjustRightInd w:val="0"/>
                    <w:spacing w:after="0" w:line="240" w:lineRule="auto"/>
                    <w:rPr>
                      <w:rFonts w:ascii="ArialMT" w:hAnsi="ArialMT" w:cs="ArialMT"/>
                      <w:lang w:val="en-GB"/>
                    </w:rPr>
                  </w:pPr>
                  <w:r w:rsidRPr="009B64EC">
                    <w:rPr>
                      <w:rFonts w:ascii="ArialMT" w:hAnsi="ArialMT" w:cs="ArialMT"/>
                      <w:lang w:val="en-GB"/>
                    </w:rPr>
                    <w:t>We value your involvement in your child’s education and</w:t>
                  </w:r>
                </w:p>
                <w:p w14:paraId="450D018C" w14:textId="77777777" w:rsidR="009B64EC" w:rsidRPr="009B64EC" w:rsidRDefault="009B64EC" w:rsidP="009B64EC">
                  <w:pPr>
                    <w:autoSpaceDE w:val="0"/>
                    <w:autoSpaceDN w:val="0"/>
                    <w:adjustRightInd w:val="0"/>
                    <w:spacing w:after="0" w:line="240" w:lineRule="auto"/>
                    <w:rPr>
                      <w:rFonts w:ascii="ArialMT" w:hAnsi="ArialMT" w:cs="ArialMT"/>
                      <w:lang w:val="en-GB"/>
                    </w:rPr>
                  </w:pPr>
                  <w:r w:rsidRPr="009B64EC">
                    <w:rPr>
                      <w:rFonts w:ascii="ArialMT" w:hAnsi="ArialMT" w:cs="ArialMT"/>
                      <w:lang w:val="en-GB"/>
                    </w:rPr>
                    <w:t>development as a crucial part of our continuing partnership.</w:t>
                  </w:r>
                </w:p>
                <w:p w14:paraId="1F013632" w14:textId="77777777" w:rsidR="009B64EC" w:rsidRPr="00B84BF2" w:rsidRDefault="009B64EC" w:rsidP="009B64EC">
                  <w:pPr>
                    <w:autoSpaceDE w:val="0"/>
                    <w:autoSpaceDN w:val="0"/>
                    <w:adjustRightInd w:val="0"/>
                    <w:spacing w:after="0" w:line="240" w:lineRule="auto"/>
                    <w:rPr>
                      <w:rFonts w:ascii="ArialMT" w:hAnsi="ArialMT" w:cs="ArialMT"/>
                      <w:lang w:val="en-GB"/>
                    </w:rPr>
                  </w:pPr>
                  <w:r w:rsidRPr="009B64EC">
                    <w:rPr>
                      <w:rFonts w:ascii="ArialMT" w:hAnsi="ArialMT" w:cs="ArialMT"/>
                      <w:lang w:val="en-GB"/>
                    </w:rPr>
                    <w:t>Please be assured that no concern about your child’s</w:t>
                  </w:r>
                  <w:r>
                    <w:rPr>
                      <w:rFonts w:ascii="ArialMT" w:hAnsi="ArialMT" w:cs="ArialMT"/>
                      <w:sz w:val="22"/>
                      <w:szCs w:val="22"/>
                      <w:lang w:val="en-GB"/>
                    </w:rPr>
                    <w:t xml:space="preserve"> </w:t>
                  </w:r>
                  <w:r w:rsidRPr="00DD53DD">
                    <w:rPr>
                      <w:rFonts w:ascii="ArialMT" w:hAnsi="ArialMT" w:cs="ArialMT"/>
                      <w:lang w:val="en-GB"/>
                    </w:rPr>
                    <w:t>learning,</w:t>
                  </w:r>
                  <w:r>
                    <w:rPr>
                      <w:rFonts w:ascii="ArialMT" w:hAnsi="ArialMT" w:cs="ArialMT"/>
                      <w:sz w:val="22"/>
                      <w:szCs w:val="22"/>
                      <w:lang w:val="en-GB"/>
                    </w:rPr>
                    <w:t xml:space="preserve"> </w:t>
                  </w:r>
                  <w:r w:rsidRPr="00B84BF2">
                    <w:rPr>
                      <w:rFonts w:ascii="ArialMT" w:hAnsi="ArialMT" w:cs="ArialMT"/>
                      <w:lang w:val="en-GB"/>
                    </w:rPr>
                    <w:t xml:space="preserve">care and welfare is too small or unimportant to share with us; </w:t>
                  </w:r>
                  <w:r w:rsidR="00DD53DD" w:rsidRPr="00B84BF2">
                    <w:rPr>
                      <w:rFonts w:ascii="ArialMT" w:hAnsi="ArialMT" w:cs="ArialMT"/>
                      <w:lang w:val="en-GB"/>
                    </w:rPr>
                    <w:t>do not</w:t>
                  </w:r>
                  <w:r w:rsidRPr="00B84BF2">
                    <w:rPr>
                      <w:rFonts w:ascii="ArialMT" w:hAnsi="ArialMT" w:cs="ArialMT"/>
                      <w:lang w:val="en-GB"/>
                    </w:rPr>
                    <w:t xml:space="preserve"> hesitate to contact us at any time.</w:t>
                  </w:r>
                </w:p>
                <w:p w14:paraId="0C88E9F1" w14:textId="77777777" w:rsidR="009B64EC" w:rsidRDefault="009B64EC" w:rsidP="009B64EC">
                  <w:pPr>
                    <w:autoSpaceDE w:val="0"/>
                    <w:autoSpaceDN w:val="0"/>
                    <w:adjustRightInd w:val="0"/>
                    <w:spacing w:after="0" w:line="240" w:lineRule="auto"/>
                    <w:rPr>
                      <w:rFonts w:ascii="ArialMT" w:hAnsi="ArialMT" w:cs="ArialMT"/>
                      <w:sz w:val="22"/>
                      <w:szCs w:val="22"/>
                      <w:lang w:val="en-GB"/>
                    </w:rPr>
                  </w:pPr>
                </w:p>
                <w:p w14:paraId="7B838ADA" w14:textId="77777777" w:rsidR="009B64EC" w:rsidRPr="00B84BF2" w:rsidRDefault="009B64EC" w:rsidP="009B64EC">
                  <w:pPr>
                    <w:autoSpaceDE w:val="0"/>
                    <w:autoSpaceDN w:val="0"/>
                    <w:adjustRightInd w:val="0"/>
                    <w:spacing w:after="0" w:line="240" w:lineRule="auto"/>
                    <w:rPr>
                      <w:rFonts w:ascii="ArialMT" w:hAnsi="ArialMT" w:cs="ArialMT"/>
                      <w:b/>
                      <w:sz w:val="22"/>
                      <w:szCs w:val="22"/>
                      <w:lang w:val="en-GB"/>
                    </w:rPr>
                  </w:pPr>
                  <w:r w:rsidRPr="00B84BF2">
                    <w:rPr>
                      <w:rFonts w:ascii="ArialMT" w:hAnsi="ArialMT" w:cs="ArialMT"/>
                      <w:b/>
                      <w:sz w:val="22"/>
                      <w:szCs w:val="22"/>
                      <w:lang w:val="en-GB"/>
                    </w:rPr>
                    <w:t>Mrs Karen Emmett</w:t>
                  </w:r>
                </w:p>
                <w:p w14:paraId="0072D844" w14:textId="77777777" w:rsidR="009B64EC" w:rsidRDefault="009B64EC" w:rsidP="009B64EC">
                  <w:pPr>
                    <w:autoSpaceDE w:val="0"/>
                    <w:autoSpaceDN w:val="0"/>
                    <w:adjustRightInd w:val="0"/>
                    <w:spacing w:after="0" w:line="240" w:lineRule="auto"/>
                  </w:pPr>
                  <w:r w:rsidRPr="00B84BF2">
                    <w:rPr>
                      <w:rFonts w:ascii="ArialMT" w:hAnsi="ArialMT" w:cs="ArialMT"/>
                      <w:b/>
                      <w:sz w:val="22"/>
                      <w:szCs w:val="22"/>
                      <w:lang w:val="en-GB"/>
                    </w:rPr>
                    <w:t>Head Teacher</w:t>
                  </w:r>
                </w:p>
              </w:tc>
            </w:tr>
          </w:tbl>
          <w:p w14:paraId="24981A1C" w14:textId="77777777" w:rsidR="00FC34EC" w:rsidRDefault="00FC34EC">
            <w:pPr>
              <w:pStyle w:val="TOC1"/>
            </w:pPr>
          </w:p>
        </w:tc>
        <w:tc>
          <w:tcPr>
            <w:tcW w:w="864" w:type="dxa"/>
            <w:gridSpan w:val="2"/>
          </w:tcPr>
          <w:p w14:paraId="7A2E6774" w14:textId="77777777" w:rsidR="00FC34EC" w:rsidRDefault="00FC34EC">
            <w:pPr>
              <w:pStyle w:val="NoSpacing"/>
            </w:pPr>
          </w:p>
        </w:tc>
        <w:tc>
          <w:tcPr>
            <w:tcW w:w="864" w:type="dxa"/>
            <w:gridSpan w:val="3"/>
          </w:tcPr>
          <w:p w14:paraId="6143D1B0" w14:textId="77777777" w:rsidR="00FC34EC" w:rsidRDefault="00FC34EC">
            <w:pPr>
              <w:pStyle w:val="NoSpacing"/>
            </w:pPr>
          </w:p>
        </w:tc>
        <w:tc>
          <w:tcPr>
            <w:tcW w:w="6192" w:type="dxa"/>
          </w:tcPr>
          <w:p w14:paraId="01D03338" w14:textId="77777777" w:rsidR="00FC34EC" w:rsidRPr="00D92C29" w:rsidRDefault="00F00D85">
            <w:pPr>
              <w:pStyle w:val="Heading1"/>
              <w:rPr>
                <w:rFonts w:ascii="Arial" w:hAnsi="Arial" w:cs="Arial"/>
              </w:rPr>
            </w:pPr>
            <w:r w:rsidRPr="00D92C29">
              <w:rPr>
                <w:rFonts w:ascii="Arial" w:hAnsi="Arial" w:cs="Arial"/>
                <w:noProof/>
                <w:lang w:val="en-GB" w:eastAsia="en-GB"/>
              </w:rPr>
              <w:drawing>
                <wp:anchor distT="0" distB="0" distL="114300" distR="114300" simplePos="0" relativeHeight="251661312" behindDoc="0" locked="0" layoutInCell="1" allowOverlap="1" wp14:anchorId="3304FA00" wp14:editId="4351B41F">
                  <wp:simplePos x="0" y="0"/>
                  <wp:positionH relativeFrom="margin">
                    <wp:posOffset>2618843</wp:posOffset>
                  </wp:positionH>
                  <wp:positionV relativeFrom="topMargin">
                    <wp:posOffset>-1713</wp:posOffset>
                  </wp:positionV>
                  <wp:extent cx="590550" cy="687070"/>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550" cy="687070"/>
                          </a:xfrm>
                          <a:prstGeom prst="rect">
                            <a:avLst/>
                          </a:prstGeom>
                        </pic:spPr>
                      </pic:pic>
                    </a:graphicData>
                  </a:graphic>
                  <wp14:sizeRelH relativeFrom="margin">
                    <wp14:pctWidth>0</wp14:pctWidth>
                  </wp14:sizeRelH>
                  <wp14:sizeRelV relativeFrom="margin">
                    <wp14:pctHeight>0</wp14:pctHeight>
                  </wp14:sizeRelV>
                </wp:anchor>
              </w:drawing>
            </w:r>
            <w:r w:rsidR="00C85FEC" w:rsidRPr="00D92C29">
              <w:rPr>
                <w:rFonts w:ascii="Arial" w:hAnsi="Arial" w:cs="Arial"/>
              </w:rPr>
              <w:t xml:space="preserve">Our </w:t>
            </w:r>
            <w:r w:rsidR="009B64EC" w:rsidRPr="00D92C29">
              <w:rPr>
                <w:rFonts w:ascii="Arial" w:hAnsi="Arial" w:cs="Arial"/>
              </w:rPr>
              <w:t>Vision</w:t>
            </w:r>
          </w:p>
          <w:p w14:paraId="2B499C80" w14:textId="77777777" w:rsidR="00FC34EC" w:rsidRPr="00C51A19" w:rsidRDefault="009B64EC">
            <w:pPr>
              <w:pStyle w:val="Heading2"/>
              <w:rPr>
                <w:rFonts w:ascii="Arial" w:hAnsi="Arial" w:cs="Arial"/>
                <w:color w:val="7030A0"/>
              </w:rPr>
            </w:pPr>
            <w:r w:rsidRPr="00C51A19">
              <w:rPr>
                <w:rFonts w:ascii="Arial" w:hAnsi="Arial" w:cs="Arial"/>
                <w:color w:val="7030A0"/>
              </w:rPr>
              <w:t>Relationships &amp; Nurture</w:t>
            </w:r>
          </w:p>
          <w:tbl>
            <w:tblPr>
              <w:tblW w:w="0" w:type="auto"/>
              <w:tblCellMar>
                <w:left w:w="0" w:type="dxa"/>
                <w:right w:w="144" w:type="dxa"/>
              </w:tblCellMar>
              <w:tblLook w:val="04A0" w:firstRow="1" w:lastRow="0" w:firstColumn="1" w:lastColumn="0" w:noHBand="0" w:noVBand="1"/>
              <w:tblDescription w:val="Photo with item description"/>
            </w:tblPr>
            <w:tblGrid>
              <w:gridCol w:w="2628"/>
              <w:gridCol w:w="3564"/>
            </w:tblGrid>
            <w:tr w:rsidR="000F0176" w14:paraId="76044991" w14:textId="77777777" w:rsidTr="00D92C29">
              <w:tc>
                <w:tcPr>
                  <w:tcW w:w="2160" w:type="dxa"/>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468"/>
                  </w:tblGrid>
                  <w:tr w:rsidR="000F0176" w14:paraId="6B0A8E26" w14:textId="77777777">
                    <w:tc>
                      <w:tcPr>
                        <w:tcW w:w="0" w:type="auto"/>
                        <w:tcBorders>
                          <w:top w:val="single" w:sz="6" w:space="0" w:color="A6A6A6" w:themeColor="background1" w:themeShade="A6"/>
                          <w:bottom w:val="single" w:sz="6" w:space="0" w:color="A6A6A6" w:themeColor="background1" w:themeShade="A6"/>
                        </w:tcBorders>
                        <w:vAlign w:val="center"/>
                      </w:tcPr>
                      <w:p w14:paraId="420593F9" w14:textId="77777777" w:rsidR="00FC34EC" w:rsidRDefault="000F0176">
                        <w:pPr>
                          <w:pStyle w:val="Photo"/>
                        </w:pPr>
                        <w:r w:rsidRPr="00D57724">
                          <w:rPr>
                            <w:lang w:val="en-GB" w:eastAsia="en-GB"/>
                          </w:rPr>
                          <w:drawing>
                            <wp:inline distT="0" distB="0" distL="0" distR="0" wp14:anchorId="60F78FD0" wp14:editId="1F533044">
                              <wp:extent cx="1422400" cy="1209675"/>
                              <wp:effectExtent l="0" t="0" r="6350" b="9525"/>
                              <wp:docPr id="8" name="Picture 8" descr="E:\School\Outdoor Ed\20171128_104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hool\Outdoor Ed\20171128_10474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426417" cy="1213091"/>
                                      </a:xfrm>
                                      <a:prstGeom prst="rect">
                                        <a:avLst/>
                                      </a:prstGeom>
                                      <a:noFill/>
                                      <a:ln>
                                        <a:noFill/>
                                      </a:ln>
                                    </pic:spPr>
                                  </pic:pic>
                                </a:graphicData>
                              </a:graphic>
                            </wp:inline>
                          </w:drawing>
                        </w:r>
                      </w:p>
                    </w:tc>
                  </w:tr>
                </w:tbl>
                <w:p w14:paraId="0EFC27B7" w14:textId="77777777" w:rsidR="00FC34EC" w:rsidRDefault="00FC34EC">
                  <w:pPr>
                    <w:pStyle w:val="NoSpacing"/>
                  </w:pPr>
                </w:p>
              </w:tc>
              <w:tc>
                <w:tcPr>
                  <w:tcW w:w="4032" w:type="dxa"/>
                  <w:vAlign w:val="center"/>
                </w:tcPr>
                <w:p w14:paraId="7A8C5E22" w14:textId="77777777" w:rsidR="00FC34EC" w:rsidRPr="00D92C29" w:rsidRDefault="009B64EC" w:rsidP="00D92C29">
                  <w:pPr>
                    <w:spacing w:line="240" w:lineRule="auto"/>
                    <w:rPr>
                      <w:rFonts w:ascii="Arial" w:hAnsi="Arial" w:cs="Arial"/>
                    </w:rPr>
                  </w:pPr>
                  <w:r w:rsidRPr="00D92C29">
                    <w:rPr>
                      <w:rFonts w:ascii="Arial" w:hAnsi="Arial" w:cs="Arial"/>
                      <w:sz w:val="18"/>
                      <w:szCs w:val="16"/>
                    </w:rPr>
                    <w:t xml:space="preserve">We look to nurture in our </w:t>
                  </w:r>
                  <w:proofErr w:type="gramStart"/>
                  <w:r w:rsidRPr="00D92C29">
                    <w:rPr>
                      <w:rFonts w:ascii="Arial" w:hAnsi="Arial" w:cs="Arial"/>
                      <w:sz w:val="18"/>
                      <w:szCs w:val="16"/>
                    </w:rPr>
                    <w:t>children</w:t>
                  </w:r>
                  <w:proofErr w:type="gramEnd"/>
                  <w:r w:rsidRPr="00D92C29">
                    <w:rPr>
                      <w:rFonts w:ascii="Arial" w:hAnsi="Arial" w:cs="Arial"/>
                      <w:sz w:val="18"/>
                      <w:szCs w:val="16"/>
                    </w:rPr>
                    <w:t xml:space="preserve"> </w:t>
                  </w:r>
                  <w:r w:rsidRPr="00D92C29">
                    <w:rPr>
                      <w:rFonts w:ascii="Arial" w:hAnsi="Arial" w:cs="Arial"/>
                      <w:b/>
                      <w:bCs/>
                      <w:sz w:val="18"/>
                      <w:szCs w:val="16"/>
                    </w:rPr>
                    <w:t xml:space="preserve">positive attitudes </w:t>
                  </w:r>
                  <w:r w:rsidRPr="00D92C29">
                    <w:rPr>
                      <w:rFonts w:ascii="Arial" w:hAnsi="Arial" w:cs="Arial"/>
                      <w:sz w:val="18"/>
                      <w:szCs w:val="16"/>
                    </w:rPr>
                    <w:t xml:space="preserve">to </w:t>
                  </w:r>
                  <w:r w:rsidRPr="00D92C29">
                    <w:rPr>
                      <w:rFonts w:ascii="Arial" w:hAnsi="Arial" w:cs="Arial"/>
                      <w:b/>
                      <w:bCs/>
                      <w:sz w:val="18"/>
                      <w:szCs w:val="16"/>
                    </w:rPr>
                    <w:t>learning</w:t>
                  </w:r>
                  <w:r w:rsidRPr="00D92C29">
                    <w:rPr>
                      <w:rFonts w:ascii="Arial" w:hAnsi="Arial" w:cs="Arial"/>
                      <w:sz w:val="18"/>
                      <w:szCs w:val="16"/>
                    </w:rPr>
                    <w:t xml:space="preserve">, </w:t>
                  </w:r>
                  <w:r w:rsidRPr="00D92C29">
                    <w:rPr>
                      <w:rFonts w:ascii="Arial" w:hAnsi="Arial" w:cs="Arial"/>
                      <w:b/>
                      <w:bCs/>
                      <w:sz w:val="18"/>
                      <w:szCs w:val="16"/>
                    </w:rPr>
                    <w:t>achievement</w:t>
                  </w:r>
                  <w:r w:rsidRPr="00D92C29">
                    <w:rPr>
                      <w:rFonts w:ascii="Arial" w:hAnsi="Arial" w:cs="Arial"/>
                      <w:sz w:val="18"/>
                      <w:szCs w:val="16"/>
                    </w:rPr>
                    <w:t xml:space="preserve">, </w:t>
                  </w:r>
                  <w:r w:rsidRPr="00D92C29">
                    <w:rPr>
                      <w:rFonts w:ascii="Arial" w:hAnsi="Arial" w:cs="Arial"/>
                      <w:b/>
                      <w:bCs/>
                      <w:sz w:val="18"/>
                      <w:szCs w:val="16"/>
                    </w:rPr>
                    <w:t>relationships</w:t>
                  </w:r>
                  <w:r w:rsidRPr="00D92C29">
                    <w:rPr>
                      <w:rFonts w:ascii="Arial" w:hAnsi="Arial" w:cs="Arial"/>
                      <w:sz w:val="18"/>
                      <w:szCs w:val="16"/>
                    </w:rPr>
                    <w:t xml:space="preserve"> and to support them to develop a </w:t>
                  </w:r>
                  <w:r w:rsidRPr="00D92C29">
                    <w:rPr>
                      <w:rFonts w:ascii="Arial" w:hAnsi="Arial" w:cs="Arial"/>
                      <w:b/>
                      <w:bCs/>
                      <w:sz w:val="18"/>
                      <w:szCs w:val="16"/>
                    </w:rPr>
                    <w:t>growth mindset</w:t>
                  </w:r>
                  <w:r w:rsidRPr="00D92C29">
                    <w:rPr>
                      <w:rFonts w:ascii="Arial" w:hAnsi="Arial" w:cs="Arial"/>
                      <w:sz w:val="18"/>
                      <w:szCs w:val="16"/>
                    </w:rPr>
                    <w:t xml:space="preserve">. We support the children and each other to develop the </w:t>
                  </w:r>
                  <w:r w:rsidRPr="00D92C29">
                    <w:rPr>
                      <w:rFonts w:ascii="Arial" w:hAnsi="Arial" w:cs="Arial"/>
                      <w:b/>
                      <w:bCs/>
                      <w:sz w:val="18"/>
                      <w:szCs w:val="16"/>
                    </w:rPr>
                    <w:t>skills</w:t>
                  </w:r>
                  <w:r w:rsidRPr="00D92C29">
                    <w:rPr>
                      <w:rFonts w:ascii="Arial" w:hAnsi="Arial" w:cs="Arial"/>
                      <w:sz w:val="18"/>
                      <w:szCs w:val="16"/>
                    </w:rPr>
                    <w:t xml:space="preserve"> our children need to enable them to live fulfilling lives and to make a </w:t>
                  </w:r>
                  <w:r w:rsidRPr="00D92C29">
                    <w:rPr>
                      <w:rFonts w:ascii="Arial" w:hAnsi="Arial" w:cs="Arial"/>
                      <w:b/>
                      <w:bCs/>
                      <w:sz w:val="18"/>
                      <w:szCs w:val="16"/>
                    </w:rPr>
                    <w:t xml:space="preserve">positive contribution </w:t>
                  </w:r>
                  <w:r w:rsidRPr="00D92C29">
                    <w:rPr>
                      <w:rFonts w:ascii="Arial" w:hAnsi="Arial" w:cs="Arial"/>
                      <w:sz w:val="18"/>
                      <w:szCs w:val="16"/>
                    </w:rPr>
                    <w:t>to our community and the wider world.</w:t>
                  </w:r>
                </w:p>
              </w:tc>
            </w:tr>
          </w:tbl>
          <w:p w14:paraId="1D872C66" w14:textId="77777777" w:rsidR="00FC34EC" w:rsidRPr="00C51A19" w:rsidRDefault="009B64EC">
            <w:pPr>
              <w:pStyle w:val="Heading2"/>
              <w:rPr>
                <w:rFonts w:ascii="Arial" w:hAnsi="Arial" w:cs="Arial"/>
                <w:color w:val="7030A0"/>
              </w:rPr>
            </w:pPr>
            <w:r w:rsidRPr="00C51A19">
              <w:rPr>
                <w:rFonts w:ascii="Arial" w:hAnsi="Arial" w:cs="Arial"/>
                <w:color w:val="7030A0"/>
              </w:rPr>
              <w:t>Partnerships &amp; Community</w:t>
            </w:r>
          </w:p>
          <w:tbl>
            <w:tblPr>
              <w:tblW w:w="0" w:type="auto"/>
              <w:tblCellMar>
                <w:left w:w="0" w:type="dxa"/>
                <w:right w:w="144" w:type="dxa"/>
              </w:tblCellMar>
              <w:tblLook w:val="04A0" w:firstRow="1" w:lastRow="0" w:firstColumn="1" w:lastColumn="0" w:noHBand="0" w:noVBand="1"/>
              <w:tblDescription w:val="Photo with item description"/>
            </w:tblPr>
            <w:tblGrid>
              <w:gridCol w:w="2478"/>
              <w:gridCol w:w="3714"/>
            </w:tblGrid>
            <w:tr w:rsidR="00FC34EC" w14:paraId="113117E0" w14:textId="77777777" w:rsidTr="00D92C29">
              <w:tc>
                <w:tcPr>
                  <w:tcW w:w="2160" w:type="dxa"/>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318"/>
                  </w:tblGrid>
                  <w:tr w:rsidR="00FC34EC" w14:paraId="6D8D25D4" w14:textId="77777777">
                    <w:tc>
                      <w:tcPr>
                        <w:tcW w:w="0" w:type="auto"/>
                        <w:tcBorders>
                          <w:top w:val="single" w:sz="6" w:space="0" w:color="A6A6A6" w:themeColor="background1" w:themeShade="A6"/>
                          <w:bottom w:val="single" w:sz="6" w:space="0" w:color="A6A6A6" w:themeColor="background1" w:themeShade="A6"/>
                        </w:tcBorders>
                        <w:vAlign w:val="center"/>
                      </w:tcPr>
                      <w:p w14:paraId="65BF0E1C" w14:textId="77777777" w:rsidR="00FC34EC" w:rsidRDefault="000F0176">
                        <w:pPr>
                          <w:pStyle w:val="Photo"/>
                        </w:pPr>
                        <w:r>
                          <w:rPr>
                            <w:rFonts w:ascii="Arial" w:hAnsi="Arial" w:cs="Arial"/>
                            <w:color w:val="001BA0"/>
                            <w:lang w:val="en-GB" w:eastAsia="en-GB"/>
                          </w:rPr>
                          <w:drawing>
                            <wp:inline distT="0" distB="0" distL="0" distR="0" wp14:anchorId="14551926" wp14:editId="0179E4F7">
                              <wp:extent cx="1325880" cy="1095375"/>
                              <wp:effectExtent l="0" t="0" r="7620" b="9525"/>
                              <wp:docPr id="6" name="Picture 6" descr="Image result for downfield primary school dunde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wnfield primary school dunde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1769" cy="1100240"/>
                                      </a:xfrm>
                                      <a:prstGeom prst="rect">
                                        <a:avLst/>
                                      </a:prstGeom>
                                      <a:noFill/>
                                      <a:ln>
                                        <a:noFill/>
                                      </a:ln>
                                    </pic:spPr>
                                  </pic:pic>
                                </a:graphicData>
                              </a:graphic>
                            </wp:inline>
                          </w:drawing>
                        </w:r>
                      </w:p>
                    </w:tc>
                  </w:tr>
                </w:tbl>
                <w:p w14:paraId="5AF1382A" w14:textId="77777777" w:rsidR="00FC34EC" w:rsidRDefault="00FC34EC"/>
              </w:tc>
              <w:tc>
                <w:tcPr>
                  <w:tcW w:w="4032" w:type="dxa"/>
                  <w:vAlign w:val="center"/>
                </w:tcPr>
                <w:p w14:paraId="730490BA" w14:textId="77777777" w:rsidR="00FC34EC" w:rsidRPr="00D92C29" w:rsidRDefault="009B64EC" w:rsidP="00D92C29">
                  <w:pPr>
                    <w:spacing w:after="0" w:line="240" w:lineRule="auto"/>
                    <w:rPr>
                      <w:rFonts w:ascii="Arial" w:hAnsi="Arial" w:cs="Arial"/>
                      <w:sz w:val="18"/>
                      <w:szCs w:val="16"/>
                    </w:rPr>
                  </w:pPr>
                  <w:r w:rsidRPr="00D92C29">
                    <w:rPr>
                      <w:rFonts w:ascii="Arial" w:hAnsi="Arial" w:cs="Arial"/>
                      <w:sz w:val="18"/>
                      <w:szCs w:val="16"/>
                    </w:rPr>
                    <w:t xml:space="preserve">To this </w:t>
                  </w:r>
                  <w:r w:rsidR="00DD53DD" w:rsidRPr="00D92C29">
                    <w:rPr>
                      <w:rFonts w:ascii="Arial" w:hAnsi="Arial" w:cs="Arial"/>
                      <w:sz w:val="18"/>
                      <w:szCs w:val="16"/>
                    </w:rPr>
                    <w:t>end,</w:t>
                  </w:r>
                  <w:r w:rsidRPr="00D92C29">
                    <w:rPr>
                      <w:rFonts w:ascii="Arial" w:hAnsi="Arial" w:cs="Arial"/>
                      <w:sz w:val="18"/>
                      <w:szCs w:val="16"/>
                    </w:rPr>
                    <w:t xml:space="preserve"> we build effective </w:t>
                  </w:r>
                  <w:r w:rsidRPr="00D92C29">
                    <w:rPr>
                      <w:rFonts w:ascii="Arial" w:hAnsi="Arial" w:cs="Arial"/>
                      <w:b/>
                      <w:bCs/>
                      <w:sz w:val="18"/>
                      <w:szCs w:val="16"/>
                    </w:rPr>
                    <w:t>partnerships</w:t>
                  </w:r>
                  <w:r w:rsidRPr="00D92C29">
                    <w:rPr>
                      <w:rFonts w:ascii="Arial" w:hAnsi="Arial" w:cs="Arial"/>
                      <w:sz w:val="18"/>
                      <w:szCs w:val="16"/>
                    </w:rPr>
                    <w:t xml:space="preserve"> with our </w:t>
                  </w:r>
                  <w:r w:rsidRPr="00D92C29">
                    <w:rPr>
                      <w:rFonts w:ascii="Arial" w:hAnsi="Arial" w:cs="Arial"/>
                      <w:b/>
                      <w:bCs/>
                      <w:sz w:val="18"/>
                      <w:szCs w:val="16"/>
                    </w:rPr>
                    <w:t>families</w:t>
                  </w:r>
                  <w:r w:rsidRPr="00D92C29">
                    <w:rPr>
                      <w:rFonts w:ascii="Arial" w:hAnsi="Arial" w:cs="Arial"/>
                      <w:sz w:val="18"/>
                      <w:szCs w:val="16"/>
                    </w:rPr>
                    <w:t xml:space="preserve"> and the wider </w:t>
                  </w:r>
                  <w:r w:rsidRPr="00D92C29">
                    <w:rPr>
                      <w:rFonts w:ascii="Arial" w:hAnsi="Arial" w:cs="Arial"/>
                      <w:b/>
                      <w:bCs/>
                      <w:sz w:val="18"/>
                      <w:szCs w:val="16"/>
                    </w:rPr>
                    <w:t>community</w:t>
                  </w:r>
                  <w:r w:rsidRPr="00D92C29">
                    <w:rPr>
                      <w:rFonts w:ascii="Arial" w:hAnsi="Arial" w:cs="Arial"/>
                      <w:sz w:val="18"/>
                      <w:szCs w:val="16"/>
                    </w:rPr>
                    <w:t xml:space="preserve"> so that together we can share the</w:t>
                  </w:r>
                  <w:r w:rsidR="00CB384B" w:rsidRPr="00D92C29">
                    <w:rPr>
                      <w:rFonts w:ascii="Arial" w:hAnsi="Arial" w:cs="Arial"/>
                      <w:sz w:val="18"/>
                      <w:szCs w:val="16"/>
                    </w:rPr>
                    <w:t xml:space="preserve"> important task of preparing our</w:t>
                  </w:r>
                  <w:r w:rsidRPr="00D92C29">
                    <w:rPr>
                      <w:rFonts w:ascii="Arial" w:hAnsi="Arial" w:cs="Arial"/>
                      <w:sz w:val="18"/>
                      <w:szCs w:val="16"/>
                    </w:rPr>
                    <w:t xml:space="preserve"> children for the opportunities and challenges of the future.</w:t>
                  </w:r>
                </w:p>
              </w:tc>
            </w:tr>
          </w:tbl>
          <w:p w14:paraId="236D99DC" w14:textId="77777777" w:rsidR="00FC34EC" w:rsidRPr="00C51A19" w:rsidRDefault="009B64EC">
            <w:pPr>
              <w:pStyle w:val="Heading2"/>
              <w:rPr>
                <w:rFonts w:ascii="Arial" w:hAnsi="Arial" w:cs="Arial"/>
                <w:color w:val="7030A0"/>
              </w:rPr>
            </w:pPr>
            <w:r w:rsidRPr="00C51A19">
              <w:rPr>
                <w:rFonts w:ascii="Arial" w:hAnsi="Arial" w:cs="Arial"/>
                <w:color w:val="7030A0"/>
              </w:rPr>
              <w:t>Opportunities, attributes, skills &amp; dreams</w:t>
            </w:r>
          </w:p>
          <w:tbl>
            <w:tblPr>
              <w:tblW w:w="0" w:type="auto"/>
              <w:tblCellMar>
                <w:left w:w="0" w:type="dxa"/>
                <w:right w:w="144" w:type="dxa"/>
              </w:tblCellMar>
              <w:tblLook w:val="04A0" w:firstRow="1" w:lastRow="0" w:firstColumn="1" w:lastColumn="0" w:noHBand="0" w:noVBand="1"/>
              <w:tblDescription w:val="Photo with item description"/>
            </w:tblPr>
            <w:tblGrid>
              <w:gridCol w:w="2538"/>
              <w:gridCol w:w="3654"/>
            </w:tblGrid>
            <w:tr w:rsidR="00FC34EC" w14:paraId="0B742150" w14:textId="77777777" w:rsidTr="00D92C29">
              <w:tc>
                <w:tcPr>
                  <w:tcW w:w="2160" w:type="dxa"/>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378"/>
                  </w:tblGrid>
                  <w:tr w:rsidR="00FC34EC" w14:paraId="258FE9C9" w14:textId="77777777">
                    <w:tc>
                      <w:tcPr>
                        <w:tcW w:w="0" w:type="auto"/>
                        <w:tcBorders>
                          <w:top w:val="single" w:sz="6" w:space="0" w:color="A6A6A6" w:themeColor="background1" w:themeShade="A6"/>
                          <w:bottom w:val="single" w:sz="6" w:space="0" w:color="A6A6A6" w:themeColor="background1" w:themeShade="A6"/>
                        </w:tcBorders>
                        <w:vAlign w:val="center"/>
                      </w:tcPr>
                      <w:p w14:paraId="3EB44A37" w14:textId="77777777" w:rsidR="00FC34EC" w:rsidRDefault="00DD53DD">
                        <w:pPr>
                          <w:pStyle w:val="Photo"/>
                        </w:pPr>
                        <w:r w:rsidRPr="00D57724">
                          <w:rPr>
                            <w:lang w:val="en-GB" w:eastAsia="en-GB"/>
                          </w:rPr>
                          <w:drawing>
                            <wp:inline distT="0" distB="0" distL="0" distR="0" wp14:anchorId="1FB28094" wp14:editId="7B39EFDE">
                              <wp:extent cx="1371600" cy="1028700"/>
                              <wp:effectExtent l="0" t="0" r="0" b="0"/>
                              <wp:docPr id="2" name="Picture 2" descr="E:\School\Outdoor Ed\20170927_15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hool\Outdoor Ed\20170927_15012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808" cy="1028856"/>
                                      </a:xfrm>
                                      <a:prstGeom prst="rect">
                                        <a:avLst/>
                                      </a:prstGeom>
                                      <a:noFill/>
                                      <a:ln>
                                        <a:noFill/>
                                      </a:ln>
                                    </pic:spPr>
                                  </pic:pic>
                                </a:graphicData>
                              </a:graphic>
                            </wp:inline>
                          </w:drawing>
                        </w:r>
                      </w:p>
                    </w:tc>
                  </w:tr>
                </w:tbl>
                <w:p w14:paraId="1D089AA4" w14:textId="77777777" w:rsidR="00FC34EC" w:rsidRDefault="00FC34EC"/>
              </w:tc>
              <w:tc>
                <w:tcPr>
                  <w:tcW w:w="4032" w:type="dxa"/>
                  <w:vAlign w:val="center"/>
                </w:tcPr>
                <w:p w14:paraId="6E213827" w14:textId="77777777" w:rsidR="00FC34EC" w:rsidRPr="00D92C29" w:rsidRDefault="009B64EC" w:rsidP="00D92C29">
                  <w:pPr>
                    <w:spacing w:after="0" w:line="240" w:lineRule="auto"/>
                    <w:rPr>
                      <w:rFonts w:ascii="Arial" w:hAnsi="Arial" w:cs="Arial"/>
                    </w:rPr>
                  </w:pPr>
                  <w:r w:rsidRPr="00D92C29">
                    <w:rPr>
                      <w:rFonts w:ascii="Arial" w:hAnsi="Arial" w:cs="Arial"/>
                      <w:sz w:val="18"/>
                      <w:szCs w:val="16"/>
                    </w:rPr>
                    <w:t xml:space="preserve">We do this so that our children can </w:t>
                  </w:r>
                  <w:r w:rsidR="00DD53DD" w:rsidRPr="00D92C29">
                    <w:rPr>
                      <w:rFonts w:ascii="Arial" w:hAnsi="Arial" w:cs="Arial"/>
                      <w:sz w:val="18"/>
                      <w:szCs w:val="16"/>
                    </w:rPr>
                    <w:t>maximize</w:t>
                  </w:r>
                  <w:r w:rsidRPr="00D92C29">
                    <w:rPr>
                      <w:rFonts w:ascii="Arial" w:hAnsi="Arial" w:cs="Arial"/>
                      <w:sz w:val="18"/>
                      <w:szCs w:val="16"/>
                    </w:rPr>
                    <w:t xml:space="preserve"> their potential, are aware of the </w:t>
                  </w:r>
                  <w:proofErr w:type="gramStart"/>
                  <w:r w:rsidRPr="00D92C29">
                    <w:rPr>
                      <w:rFonts w:ascii="Arial" w:hAnsi="Arial" w:cs="Arial"/>
                      <w:b/>
                      <w:bCs/>
                      <w:sz w:val="18"/>
                      <w:szCs w:val="16"/>
                    </w:rPr>
                    <w:t>opportunities</w:t>
                  </w:r>
                  <w:proofErr w:type="gramEnd"/>
                  <w:r w:rsidRPr="00D92C29">
                    <w:rPr>
                      <w:rFonts w:ascii="Arial" w:hAnsi="Arial" w:cs="Arial"/>
                      <w:b/>
                      <w:bCs/>
                      <w:sz w:val="18"/>
                      <w:szCs w:val="16"/>
                    </w:rPr>
                    <w:t xml:space="preserve"> </w:t>
                  </w:r>
                  <w:r w:rsidRPr="00D92C29">
                    <w:rPr>
                      <w:rFonts w:ascii="Arial" w:hAnsi="Arial" w:cs="Arial"/>
                      <w:sz w:val="18"/>
                      <w:szCs w:val="16"/>
                    </w:rPr>
                    <w:t xml:space="preserve">life has to offer.  We want our children to have the skills and attributes they need </w:t>
                  </w:r>
                  <w:r w:rsidRPr="00D92C29">
                    <w:rPr>
                      <w:rFonts w:ascii="Arial" w:hAnsi="Arial" w:cs="Arial"/>
                      <w:sz w:val="18"/>
                      <w:szCs w:val="16"/>
                      <w:u w:val="single"/>
                    </w:rPr>
                    <w:t xml:space="preserve">so they </w:t>
                  </w:r>
                  <w:r w:rsidRPr="00D92C29">
                    <w:rPr>
                      <w:rFonts w:ascii="Arial" w:hAnsi="Arial" w:cs="Arial"/>
                      <w:b/>
                      <w:bCs/>
                      <w:sz w:val="18"/>
                      <w:szCs w:val="16"/>
                      <w:u w:val="single"/>
                    </w:rPr>
                    <w:t>can do, have and be what they want in life and follow their dreams.</w:t>
                  </w:r>
                </w:p>
              </w:tc>
            </w:tr>
          </w:tbl>
          <w:p w14:paraId="012EB855" w14:textId="77777777" w:rsidR="00FC34EC" w:rsidRDefault="00FC34EC"/>
        </w:tc>
      </w:tr>
      <w:tr w:rsidR="00FC34EC" w14:paraId="003B2A4A" w14:textId="77777777" w:rsidTr="004E6947">
        <w:trPr>
          <w:trHeight w:hRule="exact" w:val="504"/>
        </w:trPr>
        <w:tc>
          <w:tcPr>
            <w:tcW w:w="5766" w:type="dxa"/>
            <w:vAlign w:val="bottom"/>
          </w:tcPr>
          <w:p w14:paraId="6D2B407B" w14:textId="77777777" w:rsidR="00FC34EC" w:rsidRDefault="00FC34EC">
            <w:pPr>
              <w:pStyle w:val="NoSpacing"/>
              <w:rPr>
                <w:rStyle w:val="PageNumber"/>
              </w:rPr>
            </w:pPr>
          </w:p>
        </w:tc>
        <w:tc>
          <w:tcPr>
            <w:tcW w:w="864" w:type="dxa"/>
            <w:gridSpan w:val="2"/>
            <w:vAlign w:val="bottom"/>
          </w:tcPr>
          <w:p w14:paraId="2F55981C" w14:textId="77777777" w:rsidR="00FC34EC" w:rsidRDefault="00FC34EC">
            <w:pPr>
              <w:pStyle w:val="NoSpacing"/>
            </w:pPr>
          </w:p>
        </w:tc>
        <w:tc>
          <w:tcPr>
            <w:tcW w:w="864" w:type="dxa"/>
            <w:gridSpan w:val="3"/>
            <w:vAlign w:val="bottom"/>
          </w:tcPr>
          <w:p w14:paraId="01B93388" w14:textId="77777777" w:rsidR="00FC34EC" w:rsidRDefault="00FC34EC">
            <w:pPr>
              <w:pStyle w:val="NoSpacing"/>
            </w:pPr>
          </w:p>
        </w:tc>
        <w:tc>
          <w:tcPr>
            <w:tcW w:w="6192" w:type="dxa"/>
            <w:vAlign w:val="bottom"/>
          </w:tcPr>
          <w:p w14:paraId="38FA9537" w14:textId="77777777" w:rsidR="00FC34EC" w:rsidRDefault="00FC34EC" w:rsidP="004E6947">
            <w:pPr>
              <w:pStyle w:val="NoSpacing"/>
              <w:rPr>
                <w:rStyle w:val="PageNumber"/>
              </w:rPr>
            </w:pPr>
          </w:p>
        </w:tc>
      </w:tr>
    </w:tbl>
    <w:p w14:paraId="78D2120D" w14:textId="77777777" w:rsidR="00FC34EC" w:rsidRDefault="00FC34EC" w:rsidP="004E6947">
      <w:pPr>
        <w:pStyle w:val="NoSpacing"/>
      </w:pPr>
    </w:p>
    <w:sectPr w:rsidR="00FC34EC" w:rsidSect="004E6947">
      <w:pgSz w:w="15840" w:h="12240" w:orient="landscape"/>
      <w:pgMar w:top="1224" w:right="864" w:bottom="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FDCD" w14:textId="77777777" w:rsidR="009B64EC" w:rsidRDefault="009B64EC" w:rsidP="009B64EC">
      <w:pPr>
        <w:spacing w:after="0" w:line="240" w:lineRule="auto"/>
      </w:pPr>
      <w:r>
        <w:separator/>
      </w:r>
    </w:p>
  </w:endnote>
  <w:endnote w:type="continuationSeparator" w:id="0">
    <w:p w14:paraId="54752AED" w14:textId="77777777" w:rsidR="009B64EC" w:rsidRDefault="009B64EC" w:rsidP="009B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62F8" w14:textId="77777777" w:rsidR="009B64EC" w:rsidRDefault="009B64EC" w:rsidP="009B64EC">
      <w:pPr>
        <w:spacing w:after="0" w:line="240" w:lineRule="auto"/>
      </w:pPr>
      <w:r>
        <w:separator/>
      </w:r>
    </w:p>
  </w:footnote>
  <w:footnote w:type="continuationSeparator" w:id="0">
    <w:p w14:paraId="2294300A" w14:textId="77777777" w:rsidR="009B64EC" w:rsidRDefault="009B64EC" w:rsidP="009B6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1A4C05C5"/>
    <w:multiLevelType w:val="hybridMultilevel"/>
    <w:tmpl w:val="F1CE1F16"/>
    <w:lvl w:ilvl="0" w:tplc="F0882A9A">
      <w:start w:val="1"/>
      <w:numFmt w:val="bullet"/>
      <w:lvlText w:val=""/>
      <w:lvlJc w:val="left"/>
      <w:pPr>
        <w:tabs>
          <w:tab w:val="num" w:pos="720"/>
        </w:tabs>
        <w:ind w:left="720" w:hanging="360"/>
      </w:pPr>
      <w:rPr>
        <w:rFonts w:ascii="Wingdings 3" w:hAnsi="Wingdings 3" w:hint="default"/>
      </w:rPr>
    </w:lvl>
    <w:lvl w:ilvl="1" w:tplc="A6DE444C" w:tentative="1">
      <w:start w:val="1"/>
      <w:numFmt w:val="bullet"/>
      <w:lvlText w:val=""/>
      <w:lvlJc w:val="left"/>
      <w:pPr>
        <w:tabs>
          <w:tab w:val="num" w:pos="1440"/>
        </w:tabs>
        <w:ind w:left="1440" w:hanging="360"/>
      </w:pPr>
      <w:rPr>
        <w:rFonts w:ascii="Wingdings 3" w:hAnsi="Wingdings 3" w:hint="default"/>
      </w:rPr>
    </w:lvl>
    <w:lvl w:ilvl="2" w:tplc="736E9F5E" w:tentative="1">
      <w:start w:val="1"/>
      <w:numFmt w:val="bullet"/>
      <w:lvlText w:val=""/>
      <w:lvlJc w:val="left"/>
      <w:pPr>
        <w:tabs>
          <w:tab w:val="num" w:pos="2160"/>
        </w:tabs>
        <w:ind w:left="2160" w:hanging="360"/>
      </w:pPr>
      <w:rPr>
        <w:rFonts w:ascii="Wingdings 3" w:hAnsi="Wingdings 3" w:hint="default"/>
      </w:rPr>
    </w:lvl>
    <w:lvl w:ilvl="3" w:tplc="7A522076" w:tentative="1">
      <w:start w:val="1"/>
      <w:numFmt w:val="bullet"/>
      <w:lvlText w:val=""/>
      <w:lvlJc w:val="left"/>
      <w:pPr>
        <w:tabs>
          <w:tab w:val="num" w:pos="2880"/>
        </w:tabs>
        <w:ind w:left="2880" w:hanging="360"/>
      </w:pPr>
      <w:rPr>
        <w:rFonts w:ascii="Wingdings 3" w:hAnsi="Wingdings 3" w:hint="default"/>
      </w:rPr>
    </w:lvl>
    <w:lvl w:ilvl="4" w:tplc="B16C1DF6" w:tentative="1">
      <w:start w:val="1"/>
      <w:numFmt w:val="bullet"/>
      <w:lvlText w:val=""/>
      <w:lvlJc w:val="left"/>
      <w:pPr>
        <w:tabs>
          <w:tab w:val="num" w:pos="3600"/>
        </w:tabs>
        <w:ind w:left="3600" w:hanging="360"/>
      </w:pPr>
      <w:rPr>
        <w:rFonts w:ascii="Wingdings 3" w:hAnsi="Wingdings 3" w:hint="default"/>
      </w:rPr>
    </w:lvl>
    <w:lvl w:ilvl="5" w:tplc="C500281C" w:tentative="1">
      <w:start w:val="1"/>
      <w:numFmt w:val="bullet"/>
      <w:lvlText w:val=""/>
      <w:lvlJc w:val="left"/>
      <w:pPr>
        <w:tabs>
          <w:tab w:val="num" w:pos="4320"/>
        </w:tabs>
        <w:ind w:left="4320" w:hanging="360"/>
      </w:pPr>
      <w:rPr>
        <w:rFonts w:ascii="Wingdings 3" w:hAnsi="Wingdings 3" w:hint="default"/>
      </w:rPr>
    </w:lvl>
    <w:lvl w:ilvl="6" w:tplc="3A72A170" w:tentative="1">
      <w:start w:val="1"/>
      <w:numFmt w:val="bullet"/>
      <w:lvlText w:val=""/>
      <w:lvlJc w:val="left"/>
      <w:pPr>
        <w:tabs>
          <w:tab w:val="num" w:pos="5040"/>
        </w:tabs>
        <w:ind w:left="5040" w:hanging="360"/>
      </w:pPr>
      <w:rPr>
        <w:rFonts w:ascii="Wingdings 3" w:hAnsi="Wingdings 3" w:hint="default"/>
      </w:rPr>
    </w:lvl>
    <w:lvl w:ilvl="7" w:tplc="DA8E0072" w:tentative="1">
      <w:start w:val="1"/>
      <w:numFmt w:val="bullet"/>
      <w:lvlText w:val=""/>
      <w:lvlJc w:val="left"/>
      <w:pPr>
        <w:tabs>
          <w:tab w:val="num" w:pos="5760"/>
        </w:tabs>
        <w:ind w:left="5760" w:hanging="360"/>
      </w:pPr>
      <w:rPr>
        <w:rFonts w:ascii="Wingdings 3" w:hAnsi="Wingdings 3" w:hint="default"/>
      </w:rPr>
    </w:lvl>
    <w:lvl w:ilvl="8" w:tplc="9626D4D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01244FE"/>
    <w:multiLevelType w:val="hybridMultilevel"/>
    <w:tmpl w:val="0266465E"/>
    <w:lvl w:ilvl="0" w:tplc="DF64BB3C">
      <w:start w:val="1"/>
      <w:numFmt w:val="bullet"/>
      <w:lvlText w:val=""/>
      <w:lvlJc w:val="left"/>
      <w:pPr>
        <w:tabs>
          <w:tab w:val="num" w:pos="720"/>
        </w:tabs>
        <w:ind w:left="720" w:hanging="360"/>
      </w:pPr>
      <w:rPr>
        <w:rFonts w:ascii="Wingdings 3" w:hAnsi="Wingdings 3" w:hint="default"/>
      </w:rPr>
    </w:lvl>
    <w:lvl w:ilvl="1" w:tplc="70D66532" w:tentative="1">
      <w:start w:val="1"/>
      <w:numFmt w:val="bullet"/>
      <w:lvlText w:val=""/>
      <w:lvlJc w:val="left"/>
      <w:pPr>
        <w:tabs>
          <w:tab w:val="num" w:pos="1440"/>
        </w:tabs>
        <w:ind w:left="1440" w:hanging="360"/>
      </w:pPr>
      <w:rPr>
        <w:rFonts w:ascii="Wingdings 3" w:hAnsi="Wingdings 3" w:hint="default"/>
      </w:rPr>
    </w:lvl>
    <w:lvl w:ilvl="2" w:tplc="951AA85A" w:tentative="1">
      <w:start w:val="1"/>
      <w:numFmt w:val="bullet"/>
      <w:lvlText w:val=""/>
      <w:lvlJc w:val="left"/>
      <w:pPr>
        <w:tabs>
          <w:tab w:val="num" w:pos="2160"/>
        </w:tabs>
        <w:ind w:left="2160" w:hanging="360"/>
      </w:pPr>
      <w:rPr>
        <w:rFonts w:ascii="Wingdings 3" w:hAnsi="Wingdings 3" w:hint="default"/>
      </w:rPr>
    </w:lvl>
    <w:lvl w:ilvl="3" w:tplc="EE109DEE" w:tentative="1">
      <w:start w:val="1"/>
      <w:numFmt w:val="bullet"/>
      <w:lvlText w:val=""/>
      <w:lvlJc w:val="left"/>
      <w:pPr>
        <w:tabs>
          <w:tab w:val="num" w:pos="2880"/>
        </w:tabs>
        <w:ind w:left="2880" w:hanging="360"/>
      </w:pPr>
      <w:rPr>
        <w:rFonts w:ascii="Wingdings 3" w:hAnsi="Wingdings 3" w:hint="default"/>
      </w:rPr>
    </w:lvl>
    <w:lvl w:ilvl="4" w:tplc="34E23232" w:tentative="1">
      <w:start w:val="1"/>
      <w:numFmt w:val="bullet"/>
      <w:lvlText w:val=""/>
      <w:lvlJc w:val="left"/>
      <w:pPr>
        <w:tabs>
          <w:tab w:val="num" w:pos="3600"/>
        </w:tabs>
        <w:ind w:left="3600" w:hanging="360"/>
      </w:pPr>
      <w:rPr>
        <w:rFonts w:ascii="Wingdings 3" w:hAnsi="Wingdings 3" w:hint="default"/>
      </w:rPr>
    </w:lvl>
    <w:lvl w:ilvl="5" w:tplc="2A0435A8" w:tentative="1">
      <w:start w:val="1"/>
      <w:numFmt w:val="bullet"/>
      <w:lvlText w:val=""/>
      <w:lvlJc w:val="left"/>
      <w:pPr>
        <w:tabs>
          <w:tab w:val="num" w:pos="4320"/>
        </w:tabs>
        <w:ind w:left="4320" w:hanging="360"/>
      </w:pPr>
      <w:rPr>
        <w:rFonts w:ascii="Wingdings 3" w:hAnsi="Wingdings 3" w:hint="default"/>
      </w:rPr>
    </w:lvl>
    <w:lvl w:ilvl="6" w:tplc="BB265528" w:tentative="1">
      <w:start w:val="1"/>
      <w:numFmt w:val="bullet"/>
      <w:lvlText w:val=""/>
      <w:lvlJc w:val="left"/>
      <w:pPr>
        <w:tabs>
          <w:tab w:val="num" w:pos="5040"/>
        </w:tabs>
        <w:ind w:left="5040" w:hanging="360"/>
      </w:pPr>
      <w:rPr>
        <w:rFonts w:ascii="Wingdings 3" w:hAnsi="Wingdings 3" w:hint="default"/>
      </w:rPr>
    </w:lvl>
    <w:lvl w:ilvl="7" w:tplc="3B4413B6" w:tentative="1">
      <w:start w:val="1"/>
      <w:numFmt w:val="bullet"/>
      <w:lvlText w:val=""/>
      <w:lvlJc w:val="left"/>
      <w:pPr>
        <w:tabs>
          <w:tab w:val="num" w:pos="5760"/>
        </w:tabs>
        <w:ind w:left="5760" w:hanging="360"/>
      </w:pPr>
      <w:rPr>
        <w:rFonts w:ascii="Wingdings 3" w:hAnsi="Wingdings 3" w:hint="default"/>
      </w:rPr>
    </w:lvl>
    <w:lvl w:ilvl="8" w:tplc="7E201BC8" w:tentative="1">
      <w:start w:val="1"/>
      <w:numFmt w:val="bullet"/>
      <w:lvlText w:val=""/>
      <w:lvlJc w:val="left"/>
      <w:pPr>
        <w:tabs>
          <w:tab w:val="num" w:pos="6480"/>
        </w:tabs>
        <w:ind w:left="6480" w:hanging="360"/>
      </w:pPr>
      <w:rPr>
        <w:rFonts w:ascii="Wingdings 3" w:hAnsi="Wingdings 3" w:hint="default"/>
      </w:rPr>
    </w:lvl>
  </w:abstractNum>
  <w:num w:numId="1" w16cid:durableId="1221865539">
    <w:abstractNumId w:val="0"/>
  </w:num>
  <w:num w:numId="2" w16cid:durableId="238909494">
    <w:abstractNumId w:val="0"/>
    <w:lvlOverride w:ilvl="0">
      <w:startOverride w:val="1"/>
    </w:lvlOverride>
  </w:num>
  <w:num w:numId="3" w16cid:durableId="1022897840">
    <w:abstractNumId w:val="2"/>
  </w:num>
  <w:num w:numId="4" w16cid:durableId="107354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EC"/>
    <w:rsid w:val="000F0176"/>
    <w:rsid w:val="0012355D"/>
    <w:rsid w:val="00164620"/>
    <w:rsid w:val="004E6947"/>
    <w:rsid w:val="00533DEF"/>
    <w:rsid w:val="005D0647"/>
    <w:rsid w:val="006F3627"/>
    <w:rsid w:val="009B64EC"/>
    <w:rsid w:val="00B84BF2"/>
    <w:rsid w:val="00C51A19"/>
    <w:rsid w:val="00C85FEC"/>
    <w:rsid w:val="00CB384B"/>
    <w:rsid w:val="00D92C29"/>
    <w:rsid w:val="00DD53DD"/>
    <w:rsid w:val="00E204B6"/>
    <w:rsid w:val="00F00D85"/>
    <w:rsid w:val="00F27B37"/>
    <w:rsid w:val="00FC34EC"/>
    <w:rsid w:val="00FE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9DDC6"/>
  <w15:chartTrackingRefBased/>
  <w15:docId w15:val="{C63F3814-01CF-4A4B-B964-9D4AFC6F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pPr>
      <w:keepNext/>
      <w:keepLines/>
      <w:spacing w:before="480" w:after="120"/>
      <w:contextualSpacing/>
      <w:outlineLvl w:val="1"/>
    </w:pPr>
    <w:rPr>
      <w:rFonts w:asciiTheme="majorHAnsi" w:eastAsiaTheme="majorEastAsia" w:hAnsiTheme="majorHAnsi" w:cstheme="majorBidi"/>
      <w:b/>
      <w:bCs/>
      <w:color w:val="E3A625" w:themeColor="accent1"/>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b/>
      <w:bCs/>
      <w:color w:val="E3A625" w:themeColor="accent1"/>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E3A625" w:themeColor="accent1"/>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pPr>
      <w:spacing w:before="120" w:after="0" w:line="240" w:lineRule="auto"/>
      <w:contextualSpacing/>
    </w:pPr>
    <w:rPr>
      <w:b/>
      <w:bCs/>
      <w:caps/>
      <w:color w:val="E3A625" w:themeColor="accent1"/>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Pr>
      <w:rFonts w:asciiTheme="majorHAnsi" w:eastAsiaTheme="majorEastAsia" w:hAnsiTheme="majorHAnsi" w:cstheme="majorBidi"/>
      <w:b/>
      <w:bCs/>
      <w:color w:val="E3A625" w:themeColor="accent1"/>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pPr>
      <w:tabs>
        <w:tab w:val="right" w:leader="dot" w:pos="6120"/>
      </w:tabs>
      <w:spacing w:after="100"/>
    </w:p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Pr>
      <w:b/>
      <w:bCs/>
      <w:color w:val="E3A625" w:themeColor="accent1"/>
      <w:sz w:val="28"/>
      <w:szCs w:val="28"/>
    </w:rPr>
  </w:style>
  <w:style w:type="character" w:styleId="PageNumber">
    <w:name w:val="page number"/>
    <w:basedOn w:val="DefaultParagraphFont"/>
    <w:uiPriority w:val="12"/>
    <w:unhideWhenUsed/>
    <w:qFormat/>
    <w:rPr>
      <w:b/>
      <w:bCs/>
      <w:color w:val="E3A625" w:themeColor="accent1"/>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paragraph" w:styleId="Header">
    <w:name w:val="header"/>
    <w:basedOn w:val="Normal"/>
    <w:link w:val="HeaderChar"/>
    <w:uiPriority w:val="99"/>
    <w:unhideWhenUsed/>
    <w:rsid w:val="009B6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4EC"/>
  </w:style>
  <w:style w:type="paragraph" w:styleId="Footer">
    <w:name w:val="footer"/>
    <w:basedOn w:val="Normal"/>
    <w:link w:val="FooterChar"/>
    <w:uiPriority w:val="99"/>
    <w:unhideWhenUsed/>
    <w:rsid w:val="009B6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4EC"/>
  </w:style>
  <w:style w:type="paragraph" w:customStyle="1" w:styleId="Default">
    <w:name w:val="Default"/>
    <w:rsid w:val="009B64EC"/>
    <w:pPr>
      <w:autoSpaceDE w:val="0"/>
      <w:autoSpaceDN w:val="0"/>
      <w:adjustRightInd w:val="0"/>
      <w:spacing w:after="0" w:line="240" w:lineRule="auto"/>
    </w:pPr>
    <w:rPr>
      <w:rFonts w:ascii="Comic Sans MS" w:hAnsi="Comic Sans MS" w:cs="Comic Sans MS"/>
      <w:color w:val="000000"/>
      <w:sz w:val="24"/>
      <w:szCs w:val="24"/>
      <w:lang w:val="en-GB"/>
    </w:rPr>
  </w:style>
  <w:style w:type="character" w:styleId="Hyperlink">
    <w:name w:val="Hyperlink"/>
    <w:basedOn w:val="DefaultParagraphFont"/>
    <w:uiPriority w:val="99"/>
    <w:unhideWhenUsed/>
    <w:rsid w:val="009B64EC"/>
    <w:rPr>
      <w:color w:val="4F8797" w:themeColor="hyperlink"/>
      <w:u w:val="single"/>
    </w:rPr>
  </w:style>
  <w:style w:type="paragraph" w:styleId="NormalWeb">
    <w:name w:val="Normal (Web)"/>
    <w:basedOn w:val="Normal"/>
    <w:uiPriority w:val="99"/>
    <w:semiHidden/>
    <w:unhideWhenUsed/>
    <w:rsid w:val="00533DE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BalloonText">
    <w:name w:val="Balloon Text"/>
    <w:basedOn w:val="Normal"/>
    <w:link w:val="BalloonTextChar"/>
    <w:uiPriority w:val="99"/>
    <w:semiHidden/>
    <w:unhideWhenUsed/>
    <w:rsid w:val="00F27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B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ng.com/images/search?view=detailV2&amp;ccid=vL7VHndZ&amp;id=994F198A0209C6DCFBF5413106AB15B6B9BC28D8&amp;thid=OIP.vL7VHndZnUACGzPhtaqSKwEyDM&amp;q=downfield+primary+school+dundee&amp;simid=608021582728005321&amp;selectedIndex=51&amp;adlt=strict,stri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mett13\AppData\Roaming\Microsoft\Templates\Bookl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2519B5EBCA4771921F3499BA20D6CB"/>
        <w:category>
          <w:name w:val="General"/>
          <w:gallery w:val="placeholder"/>
        </w:category>
        <w:types>
          <w:type w:val="bbPlcHdr"/>
        </w:types>
        <w:behaviors>
          <w:behavior w:val="content"/>
        </w:behaviors>
        <w:guid w:val="{7A3721AF-70F3-45C5-B3D1-C40DB1D689D7}"/>
      </w:docPartPr>
      <w:docPartBody>
        <w:p w:rsidR="00545E87" w:rsidRDefault="00F453C3">
          <w:pPr>
            <w:pStyle w:val="052519B5EBCA4771921F3499BA20D6CB"/>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3C3"/>
    <w:rsid w:val="00545E87"/>
    <w:rsid w:val="00F45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2519B5EBCA4771921F3499BA20D6CB">
    <w:name w:val="052519B5EBCA4771921F3499BA20D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13FDA-812B-472A-9963-D0B19D04B0F5}">
  <ds:schemaRefs>
    <ds:schemaRef ds:uri="http://schemas.openxmlformats.org/officeDocument/2006/bibliography"/>
  </ds:schemaRefs>
</ds:datastoreItem>
</file>

<file path=customXml/itemProps3.xml><?xml version="1.0" encoding="utf-8"?>
<ds:datastoreItem xmlns:ds="http://schemas.openxmlformats.org/officeDocument/2006/customXml" ds:itemID="{50B419A4-A49B-4AB2-9300-8DAC9AA1D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Booklet</Template>
  <TotalTime>1</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DOWNFIELD PRIMARY SCHOOL</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kemmett13</dc:creator>
  <cp:keywords/>
  <dc:description/>
  <cp:lastModifiedBy>Carla Da Silva</cp:lastModifiedBy>
  <cp:revision>2</cp:revision>
  <cp:lastPrinted>2018-03-19T15:04:00Z</cp:lastPrinted>
  <dcterms:created xsi:type="dcterms:W3CDTF">2023-06-05T11:20:00Z</dcterms:created>
  <dcterms:modified xsi:type="dcterms:W3CDTF">2023-06-05T11:20:00Z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TC040096789991</vt:lpwstr>
  </property>
</Properties>
</file>