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3389C" w14:textId="6D8AF225" w:rsidR="002B6D4B" w:rsidRDefault="009F032E" w:rsidP="00615288">
      <w:pPr>
        <w:jc w:val="center"/>
        <w:rPr>
          <w:b/>
          <w:sz w:val="28"/>
          <w:szCs w:val="28"/>
          <w:u w:val="single"/>
        </w:rPr>
      </w:pPr>
      <w:r w:rsidRPr="00611EA5">
        <w:rPr>
          <w:noProof/>
          <w:lang w:eastAsia="en-GB"/>
        </w:rPr>
        <w:drawing>
          <wp:anchor distT="0" distB="0" distL="114300" distR="114300" simplePos="0" relativeHeight="251660288" behindDoc="0" locked="0" layoutInCell="1" allowOverlap="1" wp14:anchorId="047640AD" wp14:editId="3FBF98F5">
            <wp:simplePos x="0" y="0"/>
            <wp:positionH relativeFrom="margin">
              <wp:align>left</wp:align>
            </wp:positionH>
            <wp:positionV relativeFrom="paragraph">
              <wp:posOffset>9525</wp:posOffset>
            </wp:positionV>
            <wp:extent cx="905850" cy="1027430"/>
            <wp:effectExtent l="0" t="0" r="8890" b="1270"/>
            <wp:wrapNone/>
            <wp:docPr id="1" name="Picture 1" descr="\\Downfield01\redirects$\kemmett13\Desktop\DOWNFIELD-V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field01\redirects$\kemmett13\Desktop\DOWNFIELD-V1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5850" cy="1027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4AE9">
        <w:rPr>
          <w:b/>
          <w:sz w:val="28"/>
          <w:szCs w:val="28"/>
          <w:u w:val="single"/>
        </w:rPr>
        <w:t xml:space="preserve">                          </w:t>
      </w:r>
    </w:p>
    <w:p w14:paraId="12AF7B70" w14:textId="77777777" w:rsidR="00615288" w:rsidRPr="00615288" w:rsidRDefault="00615288" w:rsidP="00615288">
      <w:pPr>
        <w:jc w:val="center"/>
        <w:rPr>
          <w:b/>
          <w:sz w:val="28"/>
          <w:szCs w:val="28"/>
          <w:u w:val="single"/>
        </w:rPr>
      </w:pPr>
      <w:r w:rsidRPr="00615288">
        <w:rPr>
          <w:b/>
          <w:sz w:val="28"/>
          <w:szCs w:val="28"/>
          <w:u w:val="single"/>
        </w:rPr>
        <w:t xml:space="preserve">Relationships for Learning and Wellbeing : </w:t>
      </w:r>
    </w:p>
    <w:p w14:paraId="711F2517" w14:textId="77777777" w:rsidR="00CD49C0" w:rsidRDefault="00615288" w:rsidP="00615288">
      <w:pPr>
        <w:jc w:val="center"/>
        <w:rPr>
          <w:b/>
          <w:sz w:val="28"/>
          <w:szCs w:val="28"/>
          <w:u w:val="single"/>
        </w:rPr>
      </w:pPr>
      <w:r w:rsidRPr="00615288">
        <w:rPr>
          <w:b/>
          <w:sz w:val="28"/>
          <w:szCs w:val="28"/>
          <w:u w:val="single"/>
        </w:rPr>
        <w:t>Moving forward with Restorative Approaches in DPS</w:t>
      </w:r>
    </w:p>
    <w:p w14:paraId="41D2C585" w14:textId="77777777" w:rsidR="006C60BD" w:rsidRDefault="006C60BD" w:rsidP="00615288">
      <w:pPr>
        <w:jc w:val="center"/>
        <w:rPr>
          <w:b/>
          <w:sz w:val="28"/>
          <w:szCs w:val="28"/>
          <w:u w:val="single"/>
        </w:rPr>
      </w:pPr>
    </w:p>
    <w:p w14:paraId="52DEE667" w14:textId="77777777" w:rsidR="008E7230" w:rsidRPr="006C60BD" w:rsidRDefault="008E7230" w:rsidP="008E7230">
      <w:pPr>
        <w:pStyle w:val="NormalWeb"/>
        <w:spacing w:before="0" w:beforeAutospacing="0" w:after="0" w:afterAutospacing="0"/>
        <w:rPr>
          <w:rFonts w:ascii="Arial" w:eastAsiaTheme="minorEastAsia" w:hAnsi="Arial" w:cs="Arial"/>
          <w:color w:val="000000" w:themeColor="text1"/>
          <w:kern w:val="24"/>
          <w:sz w:val="22"/>
          <w:szCs w:val="22"/>
        </w:rPr>
      </w:pPr>
      <w:r w:rsidRPr="006C60BD">
        <w:rPr>
          <w:rFonts w:ascii="Arial" w:hAnsi="Arial" w:cs="Arial"/>
          <w:sz w:val="22"/>
          <w:szCs w:val="22"/>
        </w:rPr>
        <w:t xml:space="preserve">Restorative approaches can offer a powerful approach to promoting harmonious relationships in schools and can lead to the successful resolution of conflict and harm.  In Downfield PS it part of a whole school approach to building positive relationships as a focus for supporting high quality learning and </w:t>
      </w:r>
      <w:r w:rsidR="00CD49C0" w:rsidRPr="006C60BD">
        <w:rPr>
          <w:rFonts w:ascii="Arial" w:hAnsi="Arial" w:cs="Arial"/>
          <w:sz w:val="22"/>
          <w:szCs w:val="22"/>
        </w:rPr>
        <w:t xml:space="preserve">building a positive school culture and ethos where everyone treats each other with </w:t>
      </w:r>
      <w:r w:rsidR="00CD49C0" w:rsidRPr="006C60BD">
        <w:rPr>
          <w:rFonts w:ascii="Arial" w:hAnsi="Arial" w:cs="Arial"/>
          <w:b/>
          <w:sz w:val="22"/>
          <w:szCs w:val="22"/>
        </w:rPr>
        <w:t>kindness and respect</w:t>
      </w:r>
      <w:r w:rsidRPr="006C60BD">
        <w:rPr>
          <w:rFonts w:ascii="Arial" w:hAnsi="Arial" w:cs="Arial"/>
          <w:sz w:val="22"/>
          <w:szCs w:val="22"/>
        </w:rPr>
        <w:t xml:space="preserve">.  It is part of </w:t>
      </w:r>
      <w:r w:rsidR="00CD49C0" w:rsidRPr="006C60BD">
        <w:rPr>
          <w:rFonts w:ascii="Arial" w:hAnsi="Arial" w:cs="Arial"/>
          <w:sz w:val="22"/>
          <w:szCs w:val="22"/>
        </w:rPr>
        <w:t>a</w:t>
      </w:r>
      <w:r w:rsidRPr="006C60BD">
        <w:rPr>
          <w:rFonts w:ascii="Arial" w:hAnsi="Arial" w:cs="Arial"/>
          <w:sz w:val="22"/>
          <w:szCs w:val="22"/>
        </w:rPr>
        <w:t xml:space="preserve"> whole school approach.  </w:t>
      </w:r>
      <w:r w:rsidRPr="006C60BD">
        <w:rPr>
          <w:rFonts w:ascii="Arial" w:eastAsiaTheme="minorEastAsia" w:hAnsi="Arial" w:cs="Arial"/>
          <w:color w:val="000000" w:themeColor="text1"/>
          <w:kern w:val="24"/>
          <w:sz w:val="22"/>
          <w:szCs w:val="22"/>
        </w:rPr>
        <w:t>How we learn and therefore behave (and our brains develop) is affec</w:t>
      </w:r>
      <w:r w:rsidR="007447DF" w:rsidRPr="006C60BD">
        <w:rPr>
          <w:rFonts w:ascii="Arial" w:eastAsiaTheme="minorEastAsia" w:hAnsi="Arial" w:cs="Arial"/>
          <w:color w:val="000000" w:themeColor="text1"/>
          <w:kern w:val="24"/>
          <w:sz w:val="22"/>
          <w:szCs w:val="22"/>
        </w:rPr>
        <w:t xml:space="preserve">ted by the key features </w:t>
      </w:r>
      <w:r w:rsidRPr="006C60BD">
        <w:rPr>
          <w:rFonts w:ascii="Arial" w:eastAsiaTheme="minorEastAsia" w:hAnsi="Arial" w:cs="Arial"/>
          <w:color w:val="000000" w:themeColor="text1"/>
          <w:kern w:val="24"/>
          <w:sz w:val="22"/>
          <w:szCs w:val="22"/>
        </w:rPr>
        <w:t xml:space="preserve">of: </w:t>
      </w:r>
    </w:p>
    <w:p w14:paraId="101C3BF3" w14:textId="77777777" w:rsidR="006C60BD" w:rsidRDefault="008E7230" w:rsidP="006B3758">
      <w:pPr>
        <w:pStyle w:val="NormalWeb"/>
        <w:spacing w:before="0" w:beforeAutospacing="0" w:after="0" w:afterAutospacing="0"/>
        <w:rPr>
          <w:rFonts w:ascii="Arial" w:eastAsiaTheme="minorEastAsia" w:hAnsi="Arial" w:cs="Arial"/>
          <w:b/>
          <w:color w:val="000000" w:themeColor="text1"/>
          <w:kern w:val="24"/>
          <w:sz w:val="22"/>
          <w:szCs w:val="22"/>
        </w:rPr>
      </w:pPr>
      <w:r w:rsidRPr="006C60BD">
        <w:rPr>
          <w:rFonts w:ascii="Arial" w:eastAsiaTheme="minorEastAsia" w:hAnsi="Arial" w:cs="Arial"/>
          <w:b/>
          <w:color w:val="000000" w:themeColor="text1"/>
          <w:kern w:val="24"/>
          <w:sz w:val="22"/>
          <w:szCs w:val="22"/>
        </w:rPr>
        <w:t xml:space="preserve">Language &amp; Communication; Pedagogy &amp; Curriculum; and Relationships &amp; Nurture.  </w:t>
      </w:r>
    </w:p>
    <w:p w14:paraId="4C39F1C8" w14:textId="0D36F330" w:rsidR="008E7230" w:rsidRPr="006C60BD" w:rsidRDefault="008E7230" w:rsidP="006B3758">
      <w:pPr>
        <w:pStyle w:val="NormalWeb"/>
        <w:spacing w:before="0" w:beforeAutospacing="0" w:after="0" w:afterAutospacing="0"/>
        <w:rPr>
          <w:rFonts w:ascii="Arial" w:hAnsi="Arial" w:cs="Arial"/>
        </w:rPr>
      </w:pPr>
      <w:r w:rsidRPr="006C60BD">
        <w:rPr>
          <w:rFonts w:ascii="Arial" w:eastAsiaTheme="minorEastAsia" w:hAnsi="Arial" w:cs="Arial"/>
          <w:b/>
          <w:color w:val="000000" w:themeColor="text1"/>
          <w:kern w:val="24"/>
          <w:sz w:val="22"/>
          <w:szCs w:val="22"/>
        </w:rPr>
        <w:t>In Downfield this looks like-</w:t>
      </w:r>
    </w:p>
    <w:p w14:paraId="65FD62DD" w14:textId="77777777" w:rsidR="008E7230" w:rsidRPr="006C60BD" w:rsidRDefault="008E7230" w:rsidP="008E7230">
      <w:pPr>
        <w:pStyle w:val="ListParagraph"/>
        <w:numPr>
          <w:ilvl w:val="0"/>
          <w:numId w:val="1"/>
        </w:numPr>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t xml:space="preserve">High quality learning and teaching </w:t>
      </w:r>
      <w:r w:rsidR="00CD49C0" w:rsidRPr="006C60BD">
        <w:rPr>
          <w:rFonts w:ascii="Arial" w:eastAsiaTheme="minorEastAsia" w:hAnsi="Arial" w:cs="Arial"/>
          <w:color w:val="000000" w:themeColor="text1"/>
          <w:kern w:val="24"/>
          <w:lang w:eastAsia="en-GB"/>
        </w:rPr>
        <w:t xml:space="preserve">which meets the needs of the learners </w:t>
      </w:r>
      <w:r w:rsidRPr="006C60BD">
        <w:rPr>
          <w:rFonts w:ascii="Arial" w:eastAsiaTheme="minorEastAsia" w:hAnsi="Arial" w:cs="Arial"/>
          <w:color w:val="000000" w:themeColor="text1"/>
          <w:kern w:val="24"/>
          <w:lang w:eastAsia="en-GB"/>
        </w:rPr>
        <w:t>as a basis to promote effective engagement in learning for all</w:t>
      </w:r>
      <w:r w:rsidR="00CD49C0" w:rsidRPr="006C60BD">
        <w:rPr>
          <w:rFonts w:ascii="Arial" w:eastAsiaTheme="minorEastAsia" w:hAnsi="Arial" w:cs="Arial"/>
          <w:color w:val="000000" w:themeColor="text1"/>
          <w:kern w:val="24"/>
          <w:lang w:eastAsia="en-GB"/>
        </w:rPr>
        <w:t xml:space="preserve">.  </w:t>
      </w:r>
    </w:p>
    <w:p w14:paraId="44C6B6FD" w14:textId="77777777" w:rsidR="008E7230" w:rsidRPr="006C60BD" w:rsidRDefault="008E7230" w:rsidP="008E7230">
      <w:pPr>
        <w:pStyle w:val="ListParagraph"/>
        <w:numPr>
          <w:ilvl w:val="0"/>
          <w:numId w:val="1"/>
        </w:numPr>
        <w:rPr>
          <w:rFonts w:ascii="Arial" w:eastAsiaTheme="minorEastAsia" w:hAnsi="Arial" w:cs="Arial"/>
          <w:color w:val="000000" w:themeColor="text1"/>
          <w:kern w:val="24"/>
          <w:lang w:eastAsia="en-GB"/>
        </w:rPr>
      </w:pPr>
      <w:r w:rsidRPr="006C60BD">
        <w:rPr>
          <w:rFonts w:ascii="Arial" w:hAnsi="Arial" w:cs="Arial"/>
        </w:rPr>
        <w:t>Nurturing approaches – both universal for all and targeted</w:t>
      </w:r>
      <w:r w:rsidRPr="006C60BD">
        <w:rPr>
          <w:rFonts w:ascii="Arial" w:eastAsiaTheme="minorEastAsia" w:hAnsi="Arial" w:cs="Arial"/>
          <w:color w:val="000000" w:themeColor="text1"/>
          <w:kern w:val="24"/>
          <w:lang w:eastAsia="en-GB"/>
        </w:rPr>
        <w:t xml:space="preserve"> nurture for children identified through Boxall Profiling</w:t>
      </w:r>
    </w:p>
    <w:p w14:paraId="1666E7AC" w14:textId="77777777" w:rsidR="008E7230" w:rsidRPr="006C60BD" w:rsidRDefault="008E7230" w:rsidP="008E7230">
      <w:pPr>
        <w:pStyle w:val="ListParagraph"/>
        <w:numPr>
          <w:ilvl w:val="0"/>
          <w:numId w:val="1"/>
        </w:numPr>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t>HNIOS used as an evaluative tool to support staff team to develop nurturing approaches</w:t>
      </w:r>
    </w:p>
    <w:p w14:paraId="04D26A36" w14:textId="77777777" w:rsidR="008E7230" w:rsidRPr="006C60BD" w:rsidRDefault="008E7230" w:rsidP="008E7230">
      <w:pPr>
        <w:pStyle w:val="ListParagraph"/>
        <w:numPr>
          <w:ilvl w:val="0"/>
          <w:numId w:val="1"/>
        </w:numPr>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t xml:space="preserve">Mediators as part of an approach </w:t>
      </w:r>
      <w:r w:rsidR="006B3758" w:rsidRPr="006C60BD">
        <w:rPr>
          <w:rFonts w:ascii="Arial" w:eastAsiaTheme="minorEastAsia" w:hAnsi="Arial" w:cs="Arial"/>
          <w:color w:val="000000" w:themeColor="text1"/>
          <w:kern w:val="24"/>
          <w:lang w:eastAsia="en-GB"/>
        </w:rPr>
        <w:t>to positive conflict resolutio</w:t>
      </w:r>
      <w:r w:rsidR="000662B4" w:rsidRPr="006C60BD">
        <w:rPr>
          <w:rFonts w:ascii="Arial" w:eastAsiaTheme="minorEastAsia" w:hAnsi="Arial" w:cs="Arial"/>
          <w:color w:val="000000" w:themeColor="text1"/>
          <w:kern w:val="24"/>
          <w:lang w:eastAsia="en-GB"/>
        </w:rPr>
        <w:t>n, le</w:t>
      </w:r>
      <w:r w:rsidR="006B3758" w:rsidRPr="006C60BD">
        <w:rPr>
          <w:rFonts w:ascii="Arial" w:eastAsiaTheme="minorEastAsia" w:hAnsi="Arial" w:cs="Arial"/>
          <w:color w:val="000000" w:themeColor="text1"/>
          <w:kern w:val="24"/>
          <w:lang w:eastAsia="en-GB"/>
        </w:rPr>
        <w:t>d by pupils</w:t>
      </w:r>
    </w:p>
    <w:p w14:paraId="174139FD" w14:textId="77777777" w:rsidR="008E7230" w:rsidRPr="006C60BD" w:rsidRDefault="008E7230" w:rsidP="008E7230">
      <w:pPr>
        <w:pStyle w:val="ListParagraph"/>
        <w:numPr>
          <w:ilvl w:val="0"/>
          <w:numId w:val="1"/>
        </w:numPr>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t>Buddying to support younger learners and give older children empathy building responsibilities</w:t>
      </w:r>
    </w:p>
    <w:p w14:paraId="3C5A645F" w14:textId="77777777" w:rsidR="008E7230" w:rsidRPr="006C60BD" w:rsidRDefault="008E7230" w:rsidP="008E7230">
      <w:pPr>
        <w:pStyle w:val="ListParagraph"/>
        <w:numPr>
          <w:ilvl w:val="0"/>
          <w:numId w:val="1"/>
        </w:numPr>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t>Citizenship Groups</w:t>
      </w:r>
      <w:r w:rsidR="006B3758" w:rsidRPr="006C60BD">
        <w:rPr>
          <w:rFonts w:ascii="Arial" w:eastAsiaTheme="minorEastAsia" w:hAnsi="Arial" w:cs="Arial"/>
          <w:color w:val="000000" w:themeColor="text1"/>
          <w:kern w:val="24"/>
          <w:lang w:eastAsia="en-GB"/>
        </w:rPr>
        <w:t xml:space="preserve">, </w:t>
      </w:r>
      <w:r w:rsidR="005E3439" w:rsidRPr="006C60BD">
        <w:rPr>
          <w:rFonts w:ascii="Arial" w:eastAsiaTheme="minorEastAsia" w:hAnsi="Arial" w:cs="Arial"/>
          <w:color w:val="000000" w:themeColor="text1"/>
          <w:kern w:val="24"/>
          <w:lang w:eastAsia="en-GB"/>
        </w:rPr>
        <w:t xml:space="preserve">Pupil Voice Groups, </w:t>
      </w:r>
      <w:r w:rsidR="006B3758" w:rsidRPr="006C60BD">
        <w:rPr>
          <w:rFonts w:ascii="Arial" w:eastAsiaTheme="minorEastAsia" w:hAnsi="Arial" w:cs="Arial"/>
          <w:color w:val="000000" w:themeColor="text1"/>
          <w:kern w:val="24"/>
          <w:lang w:eastAsia="en-GB"/>
        </w:rPr>
        <w:t>Ambassadors</w:t>
      </w:r>
      <w:r w:rsidRPr="006C60BD">
        <w:rPr>
          <w:rFonts w:ascii="Arial" w:eastAsiaTheme="minorEastAsia" w:hAnsi="Arial" w:cs="Arial"/>
          <w:color w:val="000000" w:themeColor="text1"/>
          <w:kern w:val="24"/>
          <w:lang w:eastAsia="en-GB"/>
        </w:rPr>
        <w:t xml:space="preserve"> and Pupil Council to promote leadership skills and support pupil voice</w:t>
      </w:r>
    </w:p>
    <w:p w14:paraId="72C95298" w14:textId="77777777" w:rsidR="006B3758" w:rsidRPr="006C60BD" w:rsidRDefault="005E3439" w:rsidP="008E7230">
      <w:pPr>
        <w:pStyle w:val="ListParagraph"/>
        <w:numPr>
          <w:ilvl w:val="0"/>
          <w:numId w:val="1"/>
        </w:numPr>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t>A clear and fully reinforced Anti-B</w:t>
      </w:r>
      <w:r w:rsidR="006B3758" w:rsidRPr="006C60BD">
        <w:rPr>
          <w:rFonts w:ascii="Arial" w:eastAsiaTheme="minorEastAsia" w:hAnsi="Arial" w:cs="Arial"/>
          <w:color w:val="000000" w:themeColor="text1"/>
          <w:kern w:val="24"/>
          <w:lang w:eastAsia="en-GB"/>
        </w:rPr>
        <w:t xml:space="preserve">ullying </w:t>
      </w:r>
      <w:r w:rsidRPr="006C60BD">
        <w:rPr>
          <w:rFonts w:ascii="Arial" w:eastAsiaTheme="minorEastAsia" w:hAnsi="Arial" w:cs="Arial"/>
          <w:color w:val="000000" w:themeColor="text1"/>
          <w:kern w:val="24"/>
          <w:lang w:eastAsia="en-GB"/>
        </w:rPr>
        <w:t>P</w:t>
      </w:r>
      <w:r w:rsidR="006B3758" w:rsidRPr="006C60BD">
        <w:rPr>
          <w:rFonts w:ascii="Arial" w:eastAsiaTheme="minorEastAsia" w:hAnsi="Arial" w:cs="Arial"/>
          <w:color w:val="000000" w:themeColor="text1"/>
          <w:kern w:val="24"/>
          <w:lang w:eastAsia="en-GB"/>
        </w:rPr>
        <w:t xml:space="preserve">olicy </w:t>
      </w:r>
    </w:p>
    <w:p w14:paraId="3072995D" w14:textId="77777777" w:rsidR="008E7230" w:rsidRPr="006C60BD" w:rsidRDefault="007447DF" w:rsidP="008E7230">
      <w:pPr>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t>In this pack is some information collated as a guide to support you establish a Restorative Approach within you classroom.  In this pack you will find:</w:t>
      </w:r>
    </w:p>
    <w:p w14:paraId="37726046" w14:textId="77777777" w:rsidR="007447DF" w:rsidRPr="006C60BD" w:rsidRDefault="007447DF" w:rsidP="007447DF">
      <w:pPr>
        <w:pStyle w:val="ListParagraph"/>
        <w:numPr>
          <w:ilvl w:val="0"/>
          <w:numId w:val="2"/>
        </w:numPr>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t>A set of prompt cards to help you have Restorative Conversations with children who have experienced a difficulty with another child or member of staff</w:t>
      </w:r>
    </w:p>
    <w:p w14:paraId="39E42EF4" w14:textId="77777777" w:rsidR="007447DF" w:rsidRPr="006C60BD" w:rsidRDefault="005E3439" w:rsidP="007447DF">
      <w:pPr>
        <w:pStyle w:val="ListParagraph"/>
        <w:numPr>
          <w:ilvl w:val="0"/>
          <w:numId w:val="2"/>
        </w:numPr>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t>Paul Dix book – When the Adults Change, Everything Changes</w:t>
      </w:r>
      <w:r w:rsidR="007447DF" w:rsidRPr="006C60BD">
        <w:rPr>
          <w:rFonts w:ascii="Arial" w:eastAsiaTheme="minorEastAsia" w:hAnsi="Arial" w:cs="Arial"/>
          <w:color w:val="000000" w:themeColor="text1"/>
          <w:kern w:val="24"/>
          <w:lang w:eastAsia="en-GB"/>
        </w:rPr>
        <w:t>.</w:t>
      </w:r>
    </w:p>
    <w:p w14:paraId="01EA1219" w14:textId="77777777" w:rsidR="007447DF" w:rsidRPr="006C60BD" w:rsidRDefault="007447DF" w:rsidP="007447DF">
      <w:pPr>
        <w:pStyle w:val="ListParagraph"/>
        <w:numPr>
          <w:ilvl w:val="0"/>
          <w:numId w:val="2"/>
        </w:numPr>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t xml:space="preserve">A copy of a blue and </w:t>
      </w:r>
      <w:r w:rsidR="005E3439" w:rsidRPr="006C60BD">
        <w:rPr>
          <w:rFonts w:ascii="Arial" w:eastAsiaTheme="minorEastAsia" w:hAnsi="Arial" w:cs="Arial"/>
          <w:color w:val="000000" w:themeColor="text1"/>
          <w:kern w:val="24"/>
          <w:lang w:eastAsia="en-GB"/>
        </w:rPr>
        <w:t>pink</w:t>
      </w:r>
      <w:r w:rsidRPr="006C60BD">
        <w:rPr>
          <w:rFonts w:ascii="Arial" w:eastAsiaTheme="minorEastAsia" w:hAnsi="Arial" w:cs="Arial"/>
          <w:color w:val="000000" w:themeColor="text1"/>
          <w:kern w:val="24"/>
          <w:lang w:eastAsia="en-GB"/>
        </w:rPr>
        <w:t>letter (blue for outside in playground/red for inside school)</w:t>
      </w:r>
      <w:r w:rsidR="00932E0D" w:rsidRPr="006C60BD">
        <w:rPr>
          <w:rFonts w:ascii="Arial" w:eastAsiaTheme="minorEastAsia" w:hAnsi="Arial" w:cs="Arial"/>
          <w:color w:val="000000" w:themeColor="text1"/>
          <w:kern w:val="24"/>
          <w:lang w:eastAsia="en-GB"/>
        </w:rPr>
        <w:t xml:space="preserve"> with sample recording format</w:t>
      </w:r>
    </w:p>
    <w:p w14:paraId="0BC4F931" w14:textId="77777777" w:rsidR="005E3439" w:rsidRPr="006C60BD" w:rsidRDefault="005E3439" w:rsidP="007447DF">
      <w:pPr>
        <w:pStyle w:val="ListParagraph"/>
        <w:numPr>
          <w:ilvl w:val="0"/>
          <w:numId w:val="2"/>
        </w:numPr>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t>Incident slip to inform parents that their child has been involved in an incident and that an adult has checked to ensure they are ok</w:t>
      </w:r>
    </w:p>
    <w:p w14:paraId="5944E610" w14:textId="77777777" w:rsidR="005E3439" w:rsidRPr="006C60BD" w:rsidRDefault="005E3439" w:rsidP="007447DF">
      <w:pPr>
        <w:pStyle w:val="ListParagraph"/>
        <w:numPr>
          <w:ilvl w:val="0"/>
          <w:numId w:val="2"/>
        </w:numPr>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t>Our A4 Behaviour Blueprint which details our whole school approach</w:t>
      </w:r>
    </w:p>
    <w:p w14:paraId="433AE597" w14:textId="77777777" w:rsidR="00932E0D" w:rsidRPr="006C60BD" w:rsidRDefault="00932E0D" w:rsidP="00932E0D">
      <w:pPr>
        <w:rPr>
          <w:rFonts w:ascii="Arial" w:eastAsiaTheme="minorEastAsia" w:hAnsi="Arial" w:cs="Arial"/>
          <w:b/>
          <w:color w:val="000000" w:themeColor="text1"/>
          <w:kern w:val="24"/>
          <w:lang w:eastAsia="en-GB"/>
        </w:rPr>
      </w:pPr>
      <w:r w:rsidRPr="006C60BD">
        <w:rPr>
          <w:rFonts w:ascii="Arial" w:eastAsiaTheme="minorEastAsia" w:hAnsi="Arial" w:cs="Arial"/>
          <w:b/>
          <w:color w:val="000000" w:themeColor="text1"/>
          <w:kern w:val="24"/>
          <w:lang w:eastAsia="en-GB"/>
        </w:rPr>
        <w:t>Some helpful starters – what do I need to know?</w:t>
      </w:r>
    </w:p>
    <w:p w14:paraId="4586B80F" w14:textId="77777777" w:rsidR="004505C0" w:rsidRPr="006C60BD" w:rsidRDefault="004505C0" w:rsidP="004505C0">
      <w:pPr>
        <w:pStyle w:val="ListParagraph"/>
        <w:numPr>
          <w:ilvl w:val="0"/>
          <w:numId w:val="3"/>
        </w:numPr>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t xml:space="preserve">Week 1 establish class rules with your class.  </w:t>
      </w:r>
      <w:r w:rsidR="006B3758" w:rsidRPr="006C60BD">
        <w:rPr>
          <w:rFonts w:ascii="Arial" w:eastAsiaTheme="minorEastAsia" w:hAnsi="Arial" w:cs="Arial"/>
          <w:color w:val="000000" w:themeColor="text1"/>
          <w:kern w:val="24"/>
          <w:lang w:eastAsia="en-GB"/>
        </w:rPr>
        <w:t xml:space="preserve">These should be developed with the children and have treating others with kindness and respect as a theme. </w:t>
      </w:r>
      <w:r w:rsidRPr="006C60BD">
        <w:rPr>
          <w:rFonts w:ascii="Arial" w:eastAsiaTheme="minorEastAsia" w:hAnsi="Arial" w:cs="Arial"/>
          <w:color w:val="000000" w:themeColor="text1"/>
          <w:kern w:val="24"/>
          <w:lang w:eastAsia="en-GB"/>
        </w:rPr>
        <w:t>Have the</w:t>
      </w:r>
      <w:r w:rsidR="00CD49C0" w:rsidRPr="006C60BD">
        <w:rPr>
          <w:rFonts w:ascii="Arial" w:eastAsiaTheme="minorEastAsia" w:hAnsi="Arial" w:cs="Arial"/>
          <w:color w:val="000000" w:themeColor="text1"/>
          <w:kern w:val="24"/>
          <w:lang w:eastAsia="en-GB"/>
        </w:rPr>
        <w:t xml:space="preserve"> </w:t>
      </w:r>
      <w:r w:rsidR="005E3439" w:rsidRPr="006C60BD">
        <w:rPr>
          <w:rFonts w:ascii="Arial" w:eastAsiaTheme="minorEastAsia" w:hAnsi="Arial" w:cs="Arial"/>
          <w:color w:val="000000" w:themeColor="text1"/>
          <w:kern w:val="24"/>
          <w:lang w:eastAsia="en-GB"/>
        </w:rPr>
        <w:t xml:space="preserve">3 </w:t>
      </w:r>
      <w:r w:rsidR="00CD49C0" w:rsidRPr="006C60BD">
        <w:rPr>
          <w:rFonts w:ascii="Arial" w:eastAsiaTheme="minorEastAsia" w:hAnsi="Arial" w:cs="Arial"/>
          <w:color w:val="000000" w:themeColor="text1"/>
          <w:kern w:val="24"/>
          <w:lang w:eastAsia="en-GB"/>
        </w:rPr>
        <w:t>rules</w:t>
      </w:r>
      <w:r w:rsidRPr="006C60BD">
        <w:rPr>
          <w:rFonts w:ascii="Arial" w:eastAsiaTheme="minorEastAsia" w:hAnsi="Arial" w:cs="Arial"/>
          <w:color w:val="000000" w:themeColor="text1"/>
          <w:kern w:val="24"/>
          <w:lang w:eastAsia="en-GB"/>
        </w:rPr>
        <w:t xml:space="preserve"> </w:t>
      </w:r>
      <w:r w:rsidR="005E3439" w:rsidRPr="006C60BD">
        <w:rPr>
          <w:rFonts w:ascii="Arial" w:eastAsiaTheme="minorEastAsia" w:hAnsi="Arial" w:cs="Arial"/>
          <w:color w:val="000000" w:themeColor="text1"/>
          <w:kern w:val="24"/>
          <w:lang w:eastAsia="en-GB"/>
        </w:rPr>
        <w:t xml:space="preserve">of READY RESPECT SAFE </w:t>
      </w:r>
      <w:r w:rsidRPr="006C60BD">
        <w:rPr>
          <w:rFonts w:ascii="Arial" w:eastAsiaTheme="minorEastAsia" w:hAnsi="Arial" w:cs="Arial"/>
          <w:color w:val="000000" w:themeColor="text1"/>
          <w:kern w:val="24"/>
          <w:lang w:eastAsia="en-GB"/>
        </w:rPr>
        <w:t xml:space="preserve">displayed </w:t>
      </w:r>
      <w:r w:rsidR="006B3758" w:rsidRPr="006C60BD">
        <w:rPr>
          <w:rFonts w:ascii="Arial" w:eastAsiaTheme="minorEastAsia" w:hAnsi="Arial" w:cs="Arial"/>
          <w:color w:val="000000" w:themeColor="text1"/>
          <w:kern w:val="24"/>
          <w:lang w:eastAsia="en-GB"/>
        </w:rPr>
        <w:t xml:space="preserve">prominently </w:t>
      </w:r>
      <w:r w:rsidR="00CD49C0" w:rsidRPr="006C60BD">
        <w:rPr>
          <w:rFonts w:ascii="Arial" w:eastAsiaTheme="minorEastAsia" w:hAnsi="Arial" w:cs="Arial"/>
          <w:color w:val="000000" w:themeColor="text1"/>
          <w:kern w:val="24"/>
          <w:lang w:eastAsia="en-GB"/>
        </w:rPr>
        <w:t>in the classroom for all to see.  Do some unpicking of the</w:t>
      </w:r>
      <w:r w:rsidR="005E3439" w:rsidRPr="006C60BD">
        <w:rPr>
          <w:rFonts w:ascii="Arial" w:eastAsiaTheme="minorEastAsia" w:hAnsi="Arial" w:cs="Arial"/>
          <w:color w:val="000000" w:themeColor="text1"/>
          <w:kern w:val="24"/>
          <w:lang w:eastAsia="en-GB"/>
        </w:rPr>
        <w:t>se</w:t>
      </w:r>
      <w:r w:rsidR="00CD49C0" w:rsidRPr="006C60BD">
        <w:rPr>
          <w:rFonts w:ascii="Arial" w:eastAsiaTheme="minorEastAsia" w:hAnsi="Arial" w:cs="Arial"/>
          <w:color w:val="000000" w:themeColor="text1"/>
          <w:kern w:val="24"/>
          <w:lang w:eastAsia="en-GB"/>
        </w:rPr>
        <w:t xml:space="preserve"> rules with the children…</w:t>
      </w:r>
      <w:r w:rsidRPr="006C60BD">
        <w:rPr>
          <w:rFonts w:ascii="Arial" w:eastAsiaTheme="minorEastAsia" w:hAnsi="Arial" w:cs="Arial"/>
          <w:color w:val="000000" w:themeColor="text1"/>
          <w:kern w:val="24"/>
          <w:lang w:eastAsia="en-GB"/>
        </w:rPr>
        <w:t xml:space="preserve">what </w:t>
      </w:r>
      <w:r w:rsidR="00CD49C0" w:rsidRPr="006C60BD">
        <w:rPr>
          <w:rFonts w:ascii="Arial" w:eastAsiaTheme="minorEastAsia" w:hAnsi="Arial" w:cs="Arial"/>
          <w:color w:val="000000" w:themeColor="text1"/>
          <w:kern w:val="24"/>
          <w:lang w:eastAsia="en-GB"/>
        </w:rPr>
        <w:t xml:space="preserve">do they actually </w:t>
      </w:r>
      <w:r w:rsidRPr="006C60BD">
        <w:rPr>
          <w:rFonts w:ascii="Arial" w:eastAsiaTheme="minorEastAsia" w:hAnsi="Arial" w:cs="Arial"/>
          <w:color w:val="000000" w:themeColor="text1"/>
          <w:kern w:val="24"/>
          <w:lang w:eastAsia="en-GB"/>
        </w:rPr>
        <w:t xml:space="preserve">mean e.g. what does </w:t>
      </w:r>
      <w:r w:rsidR="005E3439" w:rsidRPr="006C60BD">
        <w:rPr>
          <w:rFonts w:ascii="Arial" w:eastAsiaTheme="minorEastAsia" w:hAnsi="Arial" w:cs="Arial"/>
          <w:color w:val="000000" w:themeColor="text1"/>
          <w:kern w:val="24"/>
          <w:lang w:eastAsia="en-GB"/>
        </w:rPr>
        <w:t>being READY</w:t>
      </w:r>
      <w:r w:rsidRPr="006C60BD">
        <w:rPr>
          <w:rFonts w:ascii="Arial" w:eastAsiaTheme="minorEastAsia" w:hAnsi="Arial" w:cs="Arial"/>
          <w:color w:val="000000" w:themeColor="text1"/>
          <w:kern w:val="24"/>
          <w:lang w:eastAsia="en-GB"/>
        </w:rPr>
        <w:t xml:space="preserve"> look like</w:t>
      </w:r>
      <w:r w:rsidR="005E3439" w:rsidRPr="006C60BD">
        <w:rPr>
          <w:rFonts w:ascii="Arial" w:eastAsiaTheme="minorEastAsia" w:hAnsi="Arial" w:cs="Arial"/>
          <w:color w:val="000000" w:themeColor="text1"/>
          <w:kern w:val="24"/>
          <w:lang w:eastAsia="en-GB"/>
        </w:rPr>
        <w:t xml:space="preserve"> for us in our room</w:t>
      </w:r>
      <w:r w:rsidRPr="006C60BD">
        <w:rPr>
          <w:rFonts w:ascii="Arial" w:eastAsiaTheme="minorEastAsia" w:hAnsi="Arial" w:cs="Arial"/>
          <w:color w:val="000000" w:themeColor="text1"/>
          <w:kern w:val="24"/>
          <w:lang w:eastAsia="en-GB"/>
        </w:rPr>
        <w:t xml:space="preserve">?  What does showing kindness and respect sound/look like?  </w:t>
      </w:r>
      <w:r w:rsidR="00CD49C0" w:rsidRPr="006C60BD">
        <w:rPr>
          <w:rFonts w:ascii="Arial" w:eastAsiaTheme="minorEastAsia" w:hAnsi="Arial" w:cs="Arial"/>
          <w:color w:val="000000" w:themeColor="text1"/>
          <w:kern w:val="24"/>
          <w:lang w:eastAsia="en-GB"/>
        </w:rPr>
        <w:t xml:space="preserve">(Perhaps use a T-Chart for this) </w:t>
      </w:r>
      <w:r w:rsidRPr="006C60BD">
        <w:rPr>
          <w:rFonts w:ascii="Arial" w:eastAsiaTheme="minorEastAsia" w:hAnsi="Arial" w:cs="Arial"/>
          <w:color w:val="000000" w:themeColor="text1"/>
          <w:kern w:val="24"/>
          <w:lang w:eastAsia="en-GB"/>
        </w:rPr>
        <w:t>Add visuals to your rules if this will be helpful for some of your children</w:t>
      </w:r>
    </w:p>
    <w:p w14:paraId="5C4FE7FF" w14:textId="77777777" w:rsidR="006B3758" w:rsidRPr="006C60BD" w:rsidRDefault="006B3758" w:rsidP="004505C0">
      <w:pPr>
        <w:pStyle w:val="ListParagraph"/>
        <w:numPr>
          <w:ilvl w:val="0"/>
          <w:numId w:val="3"/>
        </w:numPr>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t>Those who have been trained in Co-operative Learning know the benefit to outlining a social target for learning activities alongside learning outcomes.</w:t>
      </w:r>
    </w:p>
    <w:p w14:paraId="00840598" w14:textId="77777777" w:rsidR="00DC4EC5" w:rsidRPr="006C60BD" w:rsidRDefault="00DC4EC5" w:rsidP="004505C0">
      <w:pPr>
        <w:pStyle w:val="ListParagraph"/>
        <w:numPr>
          <w:ilvl w:val="0"/>
          <w:numId w:val="3"/>
        </w:numPr>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t xml:space="preserve">Each teacher should establish </w:t>
      </w:r>
      <w:r w:rsidR="005E3439" w:rsidRPr="006C60BD">
        <w:rPr>
          <w:rFonts w:ascii="Arial" w:eastAsiaTheme="minorEastAsia" w:hAnsi="Arial" w:cs="Arial"/>
          <w:color w:val="000000" w:themeColor="text1"/>
          <w:kern w:val="24"/>
          <w:lang w:eastAsia="en-GB"/>
        </w:rPr>
        <w:t xml:space="preserve">a </w:t>
      </w:r>
      <w:r w:rsidR="005E3439" w:rsidRPr="006C60BD">
        <w:rPr>
          <w:rFonts w:ascii="Arial" w:eastAsiaTheme="minorEastAsia" w:hAnsi="Arial" w:cs="Arial"/>
          <w:b/>
          <w:color w:val="000000" w:themeColor="text1"/>
          <w:kern w:val="24"/>
          <w:lang w:eastAsia="en-GB"/>
        </w:rPr>
        <w:t>RECOGNITION BOARD</w:t>
      </w:r>
      <w:r w:rsidR="005E3439" w:rsidRPr="006C60BD">
        <w:rPr>
          <w:rFonts w:ascii="Arial" w:eastAsiaTheme="minorEastAsia" w:hAnsi="Arial" w:cs="Arial"/>
          <w:color w:val="000000" w:themeColor="text1"/>
          <w:kern w:val="24"/>
          <w:lang w:eastAsia="en-GB"/>
        </w:rPr>
        <w:t xml:space="preserve"> to show  </w:t>
      </w:r>
      <w:r w:rsidR="005E3439" w:rsidRPr="006C60BD">
        <w:rPr>
          <w:rFonts w:ascii="Arial" w:eastAsiaTheme="minorEastAsia" w:hAnsi="Arial" w:cs="Arial"/>
          <w:b/>
          <w:color w:val="000000" w:themeColor="text1"/>
          <w:kern w:val="24"/>
          <w:lang w:eastAsia="en-GB"/>
        </w:rPr>
        <w:t>FIRST ATTENTION TO GOOD</w:t>
      </w:r>
      <w:r w:rsidR="005E3439" w:rsidRPr="006C60BD">
        <w:rPr>
          <w:rFonts w:ascii="Arial" w:eastAsiaTheme="minorEastAsia" w:hAnsi="Arial" w:cs="Arial"/>
          <w:color w:val="000000" w:themeColor="text1"/>
          <w:kern w:val="24"/>
          <w:lang w:eastAsia="en-GB"/>
        </w:rPr>
        <w:t xml:space="preserve"> </w:t>
      </w:r>
      <w:r w:rsidR="005E3439" w:rsidRPr="006C60BD">
        <w:rPr>
          <w:rFonts w:ascii="Arial" w:eastAsiaTheme="minorEastAsia" w:hAnsi="Arial" w:cs="Arial"/>
          <w:b/>
          <w:color w:val="000000" w:themeColor="text1"/>
          <w:kern w:val="24"/>
          <w:lang w:eastAsia="en-GB"/>
        </w:rPr>
        <w:t>BEHAVIOUR</w:t>
      </w:r>
      <w:r w:rsidR="005E3439" w:rsidRPr="006C60BD">
        <w:rPr>
          <w:rFonts w:ascii="Arial" w:eastAsiaTheme="minorEastAsia" w:hAnsi="Arial" w:cs="Arial"/>
          <w:color w:val="000000" w:themeColor="text1"/>
          <w:kern w:val="24"/>
          <w:lang w:eastAsia="en-GB"/>
        </w:rPr>
        <w:t xml:space="preserve">.  Teachers may also develop </w:t>
      </w:r>
      <w:r w:rsidRPr="006C60BD">
        <w:rPr>
          <w:rFonts w:ascii="Arial" w:eastAsiaTheme="minorEastAsia" w:hAnsi="Arial" w:cs="Arial"/>
          <w:color w:val="000000" w:themeColor="text1"/>
          <w:kern w:val="24"/>
          <w:lang w:eastAsia="en-GB"/>
        </w:rPr>
        <w:t>their own positive reward approach that works for their class – marbles/table points/star charts</w:t>
      </w:r>
      <w:r w:rsidR="005E3439" w:rsidRPr="006C60BD">
        <w:rPr>
          <w:rFonts w:ascii="Arial" w:eastAsiaTheme="minorEastAsia" w:hAnsi="Arial" w:cs="Arial"/>
          <w:color w:val="000000" w:themeColor="text1"/>
          <w:kern w:val="24"/>
          <w:lang w:eastAsia="en-GB"/>
        </w:rPr>
        <w:t>, but something that promotes team working within the class</w:t>
      </w:r>
      <w:r w:rsidRPr="006C60BD">
        <w:rPr>
          <w:rFonts w:ascii="Arial" w:eastAsiaTheme="minorEastAsia" w:hAnsi="Arial" w:cs="Arial"/>
          <w:color w:val="000000" w:themeColor="text1"/>
          <w:kern w:val="24"/>
          <w:lang w:eastAsia="en-GB"/>
        </w:rPr>
        <w:t>.</w:t>
      </w:r>
      <w:r w:rsidR="00CD49C0" w:rsidRPr="006C60BD">
        <w:rPr>
          <w:rFonts w:ascii="Arial" w:eastAsiaTheme="minorEastAsia" w:hAnsi="Arial" w:cs="Arial"/>
          <w:color w:val="000000" w:themeColor="text1"/>
          <w:kern w:val="24"/>
          <w:lang w:eastAsia="en-GB"/>
        </w:rPr>
        <w:t xml:space="preserve">  Individual approaches for some children also work well</w:t>
      </w:r>
      <w:r w:rsidR="006B3758" w:rsidRPr="006C60BD">
        <w:rPr>
          <w:rFonts w:ascii="Arial" w:eastAsiaTheme="minorEastAsia" w:hAnsi="Arial" w:cs="Arial"/>
          <w:color w:val="000000" w:themeColor="text1"/>
          <w:kern w:val="24"/>
          <w:lang w:eastAsia="en-GB"/>
        </w:rPr>
        <w:t xml:space="preserve"> to support children who need something in addition to the class approach</w:t>
      </w:r>
      <w:r w:rsidR="00CD49C0" w:rsidRPr="006C60BD">
        <w:rPr>
          <w:rFonts w:ascii="Arial" w:eastAsiaTheme="minorEastAsia" w:hAnsi="Arial" w:cs="Arial"/>
          <w:color w:val="000000" w:themeColor="text1"/>
          <w:kern w:val="24"/>
          <w:lang w:eastAsia="en-GB"/>
        </w:rPr>
        <w:t>.  If you need support to develop something for an individual please ask</w:t>
      </w:r>
      <w:r w:rsidR="005E3439" w:rsidRPr="006C60BD">
        <w:rPr>
          <w:rFonts w:ascii="Arial" w:eastAsiaTheme="minorEastAsia" w:hAnsi="Arial" w:cs="Arial"/>
          <w:color w:val="000000" w:themeColor="text1"/>
          <w:kern w:val="24"/>
          <w:lang w:eastAsia="en-GB"/>
        </w:rPr>
        <w:t xml:space="preserve"> as colleagues, the SLT or Nurture team can support with this</w:t>
      </w:r>
      <w:r w:rsidR="00CD49C0" w:rsidRPr="006C60BD">
        <w:rPr>
          <w:rFonts w:ascii="Arial" w:eastAsiaTheme="minorEastAsia" w:hAnsi="Arial" w:cs="Arial"/>
          <w:color w:val="000000" w:themeColor="text1"/>
          <w:kern w:val="24"/>
          <w:lang w:eastAsia="en-GB"/>
        </w:rPr>
        <w:t>.</w:t>
      </w:r>
    </w:p>
    <w:p w14:paraId="63D75788" w14:textId="77777777" w:rsidR="00932E0D" w:rsidRPr="006C60BD" w:rsidRDefault="00932E0D" w:rsidP="004505C0">
      <w:pPr>
        <w:pStyle w:val="ListParagraph"/>
        <w:numPr>
          <w:ilvl w:val="0"/>
          <w:numId w:val="3"/>
        </w:numPr>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t xml:space="preserve">After an incident/issue, speak to the child and assure them they will have time to be listened to.  Give the child </w:t>
      </w:r>
      <w:r w:rsidR="004505C0" w:rsidRPr="006C60BD">
        <w:rPr>
          <w:rFonts w:ascii="Arial" w:eastAsiaTheme="minorEastAsia" w:hAnsi="Arial" w:cs="Arial"/>
          <w:color w:val="000000" w:themeColor="text1"/>
          <w:kern w:val="24"/>
          <w:lang w:eastAsia="en-GB"/>
        </w:rPr>
        <w:t xml:space="preserve">adequate </w:t>
      </w:r>
      <w:r w:rsidRPr="006C60BD">
        <w:rPr>
          <w:rFonts w:ascii="Arial" w:eastAsiaTheme="minorEastAsia" w:hAnsi="Arial" w:cs="Arial"/>
          <w:color w:val="000000" w:themeColor="text1"/>
          <w:kern w:val="24"/>
          <w:lang w:eastAsia="en-GB"/>
        </w:rPr>
        <w:t xml:space="preserve">time </w:t>
      </w:r>
      <w:r w:rsidR="004505C0" w:rsidRPr="006C60BD">
        <w:rPr>
          <w:rFonts w:ascii="Arial" w:eastAsiaTheme="minorEastAsia" w:hAnsi="Arial" w:cs="Arial"/>
          <w:color w:val="000000" w:themeColor="text1"/>
          <w:kern w:val="24"/>
          <w:lang w:eastAsia="en-GB"/>
        </w:rPr>
        <w:t>to calm down before doing so if needed</w:t>
      </w:r>
    </w:p>
    <w:p w14:paraId="5745E8E7" w14:textId="77777777" w:rsidR="004505C0" w:rsidRPr="006C60BD" w:rsidRDefault="004505C0" w:rsidP="004505C0">
      <w:pPr>
        <w:pStyle w:val="ListParagraph"/>
        <w:numPr>
          <w:ilvl w:val="0"/>
          <w:numId w:val="3"/>
        </w:numPr>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lastRenderedPageBreak/>
        <w:t xml:space="preserve">Part of the RA is removal of punitive sanctions, this allows children to be open and honest with staff about what happened then staff will support children to come up with next no longer </w:t>
      </w:r>
      <w:r w:rsidR="005E3439" w:rsidRPr="006C60BD">
        <w:rPr>
          <w:rFonts w:ascii="Arial" w:eastAsiaTheme="minorEastAsia" w:hAnsi="Arial" w:cs="Arial"/>
          <w:color w:val="000000" w:themeColor="text1"/>
          <w:kern w:val="24"/>
          <w:lang w:eastAsia="en-GB"/>
        </w:rPr>
        <w:t xml:space="preserve">steps for fixing things and putting things right.  To this end, we DO NOT </w:t>
      </w:r>
      <w:r w:rsidRPr="006C60BD">
        <w:rPr>
          <w:rFonts w:ascii="Arial" w:eastAsiaTheme="minorEastAsia" w:hAnsi="Arial" w:cs="Arial"/>
          <w:color w:val="000000" w:themeColor="text1"/>
          <w:kern w:val="24"/>
          <w:lang w:eastAsia="en-GB"/>
        </w:rPr>
        <w:t xml:space="preserve">give out punishment exercises </w:t>
      </w:r>
      <w:r w:rsidR="005E3439" w:rsidRPr="006C60BD">
        <w:rPr>
          <w:rFonts w:ascii="Arial" w:eastAsiaTheme="minorEastAsia" w:hAnsi="Arial" w:cs="Arial"/>
          <w:color w:val="000000" w:themeColor="text1"/>
          <w:kern w:val="24"/>
          <w:lang w:eastAsia="en-GB"/>
        </w:rPr>
        <w:t>or</w:t>
      </w:r>
      <w:r w:rsidR="00DC4EC5" w:rsidRPr="006C60BD">
        <w:rPr>
          <w:rFonts w:ascii="Arial" w:eastAsiaTheme="minorEastAsia" w:hAnsi="Arial" w:cs="Arial"/>
          <w:color w:val="000000" w:themeColor="text1"/>
          <w:kern w:val="24"/>
          <w:lang w:eastAsia="en-GB"/>
        </w:rPr>
        <w:t xml:space="preserve"> detentions</w:t>
      </w:r>
      <w:r w:rsidR="005E3439" w:rsidRPr="006C60BD">
        <w:rPr>
          <w:rFonts w:ascii="Arial" w:eastAsiaTheme="minorEastAsia" w:hAnsi="Arial" w:cs="Arial"/>
          <w:color w:val="000000" w:themeColor="text1"/>
          <w:kern w:val="24"/>
          <w:lang w:eastAsia="en-GB"/>
        </w:rPr>
        <w:t>, although children may be asked to stay in if they have not followed our SAFE rule</w:t>
      </w:r>
      <w:r w:rsidR="00DC4EC5" w:rsidRPr="006C60BD">
        <w:rPr>
          <w:rFonts w:ascii="Arial" w:eastAsiaTheme="minorEastAsia" w:hAnsi="Arial" w:cs="Arial"/>
          <w:color w:val="000000" w:themeColor="text1"/>
          <w:kern w:val="24"/>
          <w:lang w:eastAsia="en-GB"/>
        </w:rPr>
        <w:t>.  Tasks that are restorative in nature can be used e.g. a letter of apology to a harmed party or a behaviour reflection sheet can be completed with support from an adult.  If it is deemed that in order to ensure a child’s safety that a child would benefit from staying inside, a child can be kept in on the day/day after an incident either with class teacher or SLT.</w:t>
      </w:r>
    </w:p>
    <w:p w14:paraId="3004CBD2" w14:textId="77777777" w:rsidR="00DC4EC5" w:rsidRPr="006C60BD" w:rsidRDefault="00DC4EC5" w:rsidP="004505C0">
      <w:pPr>
        <w:pStyle w:val="ListParagraph"/>
        <w:numPr>
          <w:ilvl w:val="0"/>
          <w:numId w:val="3"/>
        </w:numPr>
        <w:rPr>
          <w:rFonts w:ascii="Arial" w:eastAsiaTheme="minorEastAsia" w:hAnsi="Arial" w:cs="Arial"/>
          <w:b/>
          <w:color w:val="000000" w:themeColor="text1"/>
          <w:kern w:val="24"/>
          <w:lang w:eastAsia="en-GB"/>
        </w:rPr>
      </w:pPr>
      <w:r w:rsidRPr="006C60BD">
        <w:rPr>
          <w:rFonts w:ascii="Arial" w:eastAsiaTheme="minorEastAsia" w:hAnsi="Arial" w:cs="Arial"/>
          <w:color w:val="000000" w:themeColor="text1"/>
          <w:kern w:val="24"/>
          <w:lang w:eastAsia="en-GB"/>
        </w:rPr>
        <w:t xml:space="preserve">Staff </w:t>
      </w:r>
      <w:r w:rsidR="005E3439" w:rsidRPr="006C60BD">
        <w:rPr>
          <w:rFonts w:ascii="Arial" w:eastAsiaTheme="minorEastAsia" w:hAnsi="Arial" w:cs="Arial"/>
          <w:color w:val="000000" w:themeColor="text1"/>
          <w:kern w:val="24"/>
          <w:lang w:eastAsia="en-GB"/>
        </w:rPr>
        <w:t xml:space="preserve">are encouraged to send home our </w:t>
      </w:r>
      <w:r w:rsidR="005E3439" w:rsidRPr="006C60BD">
        <w:rPr>
          <w:rFonts w:ascii="Arial" w:eastAsiaTheme="minorEastAsia" w:hAnsi="Arial" w:cs="Arial"/>
          <w:b/>
          <w:color w:val="000000" w:themeColor="text1"/>
          <w:kern w:val="24"/>
          <w:lang w:eastAsia="en-GB"/>
        </w:rPr>
        <w:t>YELLOW NOTES</w:t>
      </w:r>
      <w:r w:rsidRPr="006C60BD">
        <w:rPr>
          <w:rFonts w:ascii="Arial" w:eastAsiaTheme="minorEastAsia" w:hAnsi="Arial" w:cs="Arial"/>
          <w:color w:val="000000" w:themeColor="text1"/>
          <w:kern w:val="24"/>
          <w:lang w:eastAsia="en-GB"/>
        </w:rPr>
        <w:t xml:space="preserve"> ‘good news from school’ notes </w:t>
      </w:r>
      <w:r w:rsidR="005E3439" w:rsidRPr="006C60BD">
        <w:rPr>
          <w:rFonts w:ascii="Arial" w:eastAsiaTheme="minorEastAsia" w:hAnsi="Arial" w:cs="Arial"/>
          <w:color w:val="000000" w:themeColor="text1"/>
          <w:kern w:val="24"/>
          <w:lang w:eastAsia="en-GB"/>
        </w:rPr>
        <w:t xml:space="preserve">when we catch children displaying desired behaviours relating to our </w:t>
      </w:r>
      <w:r w:rsidR="005E3439" w:rsidRPr="006C60BD">
        <w:rPr>
          <w:rFonts w:ascii="Arial" w:eastAsiaTheme="minorEastAsia" w:hAnsi="Arial" w:cs="Arial"/>
          <w:b/>
          <w:color w:val="000000" w:themeColor="text1"/>
          <w:kern w:val="24"/>
          <w:lang w:eastAsia="en-GB"/>
        </w:rPr>
        <w:t>3 RULES</w:t>
      </w:r>
      <w:r w:rsidR="005E3439" w:rsidRPr="006C60BD">
        <w:rPr>
          <w:rFonts w:ascii="Arial" w:eastAsiaTheme="minorEastAsia" w:hAnsi="Arial" w:cs="Arial"/>
          <w:color w:val="000000" w:themeColor="text1"/>
          <w:kern w:val="24"/>
          <w:lang w:eastAsia="en-GB"/>
        </w:rPr>
        <w:t xml:space="preserve"> and </w:t>
      </w:r>
      <w:r w:rsidR="005E3439" w:rsidRPr="006C60BD">
        <w:rPr>
          <w:rFonts w:ascii="Arial" w:eastAsiaTheme="minorEastAsia" w:hAnsi="Arial" w:cs="Arial"/>
          <w:b/>
          <w:color w:val="000000" w:themeColor="text1"/>
          <w:kern w:val="24"/>
          <w:lang w:eastAsia="en-GB"/>
        </w:rPr>
        <w:t>DOWNFIELD PROMISE</w:t>
      </w:r>
      <w:r w:rsidRPr="006C60BD">
        <w:rPr>
          <w:rFonts w:ascii="Arial" w:eastAsiaTheme="minorEastAsia" w:hAnsi="Arial" w:cs="Arial"/>
          <w:b/>
          <w:color w:val="000000" w:themeColor="text1"/>
          <w:kern w:val="24"/>
          <w:lang w:eastAsia="en-GB"/>
        </w:rPr>
        <w:t>.</w:t>
      </w:r>
    </w:p>
    <w:p w14:paraId="430C1254" w14:textId="77777777" w:rsidR="00DC4EC5" w:rsidRPr="006C60BD" w:rsidRDefault="005E3439" w:rsidP="004505C0">
      <w:pPr>
        <w:pStyle w:val="ListParagraph"/>
        <w:numPr>
          <w:ilvl w:val="0"/>
          <w:numId w:val="3"/>
        </w:numPr>
        <w:rPr>
          <w:rFonts w:ascii="Arial" w:eastAsiaTheme="minorEastAsia" w:hAnsi="Arial" w:cs="Arial"/>
          <w:color w:val="000000" w:themeColor="text1"/>
          <w:kern w:val="24"/>
          <w:u w:val="single"/>
          <w:lang w:eastAsia="en-GB"/>
        </w:rPr>
      </w:pPr>
      <w:r w:rsidRPr="006C60BD">
        <w:rPr>
          <w:rFonts w:ascii="Arial" w:eastAsiaTheme="minorEastAsia" w:hAnsi="Arial" w:cs="Arial"/>
          <w:b/>
          <w:color w:val="000000" w:themeColor="text1"/>
          <w:kern w:val="24"/>
          <w:lang w:eastAsia="en-GB"/>
        </w:rPr>
        <w:t>PINK</w:t>
      </w:r>
      <w:r w:rsidR="00DC4EC5" w:rsidRPr="006C60BD">
        <w:rPr>
          <w:rFonts w:ascii="Arial" w:eastAsiaTheme="minorEastAsia" w:hAnsi="Arial" w:cs="Arial"/>
          <w:b/>
          <w:color w:val="000000" w:themeColor="text1"/>
          <w:kern w:val="24"/>
          <w:lang w:eastAsia="en-GB"/>
        </w:rPr>
        <w:t>/BLUE</w:t>
      </w:r>
      <w:r w:rsidR="00DC4EC5" w:rsidRPr="006C60BD">
        <w:rPr>
          <w:rFonts w:ascii="Arial" w:eastAsiaTheme="minorEastAsia" w:hAnsi="Arial" w:cs="Arial"/>
          <w:color w:val="000000" w:themeColor="text1"/>
          <w:kern w:val="24"/>
          <w:lang w:eastAsia="en-GB"/>
        </w:rPr>
        <w:t xml:space="preserve"> Letters: </w:t>
      </w:r>
      <w:r w:rsidR="00825659" w:rsidRPr="006C60BD">
        <w:rPr>
          <w:rFonts w:ascii="Arial" w:eastAsiaTheme="minorEastAsia" w:hAnsi="Arial" w:cs="Arial"/>
          <w:color w:val="000000" w:themeColor="text1"/>
          <w:kern w:val="24"/>
          <w:lang w:eastAsia="en-GB"/>
        </w:rPr>
        <w:t xml:space="preserve">These are given to children by staff when they the child is given several opportunities to make good choices and refuses to do so.  </w:t>
      </w:r>
      <w:r w:rsidRPr="006C60BD">
        <w:rPr>
          <w:rFonts w:ascii="Arial" w:eastAsiaTheme="minorEastAsia" w:hAnsi="Arial" w:cs="Arial"/>
          <w:color w:val="000000" w:themeColor="text1"/>
          <w:kern w:val="24"/>
          <w:lang w:eastAsia="en-GB"/>
        </w:rPr>
        <w:t>Pink notes</w:t>
      </w:r>
      <w:r w:rsidR="00825659" w:rsidRPr="006C60BD">
        <w:rPr>
          <w:rFonts w:ascii="Arial" w:eastAsiaTheme="minorEastAsia" w:hAnsi="Arial" w:cs="Arial"/>
          <w:color w:val="000000" w:themeColor="text1"/>
          <w:kern w:val="24"/>
          <w:lang w:eastAsia="en-GB"/>
        </w:rPr>
        <w:t xml:space="preserve"> are given when a child </w:t>
      </w:r>
      <w:r w:rsidRPr="006C60BD">
        <w:rPr>
          <w:rFonts w:ascii="Arial" w:eastAsiaTheme="minorEastAsia" w:hAnsi="Arial" w:cs="Arial"/>
          <w:color w:val="000000" w:themeColor="text1"/>
          <w:kern w:val="24"/>
          <w:lang w:eastAsia="en-GB"/>
        </w:rPr>
        <w:t>has broken rules and been given many remind</w:t>
      </w:r>
      <w:r w:rsidR="009F032E" w:rsidRPr="006C60BD">
        <w:rPr>
          <w:rFonts w:ascii="Arial" w:eastAsiaTheme="minorEastAsia" w:hAnsi="Arial" w:cs="Arial"/>
          <w:color w:val="000000" w:themeColor="text1"/>
          <w:kern w:val="24"/>
          <w:lang w:eastAsia="en-GB"/>
        </w:rPr>
        <w:t>e</w:t>
      </w:r>
      <w:r w:rsidRPr="006C60BD">
        <w:rPr>
          <w:rFonts w:ascii="Arial" w:eastAsiaTheme="minorEastAsia" w:hAnsi="Arial" w:cs="Arial"/>
          <w:color w:val="000000" w:themeColor="text1"/>
          <w:kern w:val="24"/>
          <w:lang w:eastAsia="en-GB"/>
        </w:rPr>
        <w:t xml:space="preserve">rs and opportunities to make better choices </w:t>
      </w:r>
      <w:r w:rsidR="00825659" w:rsidRPr="006C60BD">
        <w:rPr>
          <w:rFonts w:ascii="Arial" w:eastAsiaTheme="minorEastAsia" w:hAnsi="Arial" w:cs="Arial"/>
          <w:color w:val="000000" w:themeColor="text1"/>
          <w:kern w:val="24"/>
          <w:lang w:eastAsia="en-GB"/>
        </w:rPr>
        <w:t xml:space="preserve">within class, BLUE letters are given by support staff out in the playground.  There is a slip that parents sign and return to say that they have received the letter and discussed it with their child.  Letters are tracked (sample spreadsheet attached) and when patterns emerge or several are received giving staff cause for concern, this would trigger parents being invited into school for a meeting with the class teacher, then SLT or both depending on circumstances.  </w:t>
      </w:r>
      <w:r w:rsidR="00825659" w:rsidRPr="006C60BD">
        <w:rPr>
          <w:rFonts w:ascii="Arial" w:eastAsiaTheme="minorEastAsia" w:hAnsi="Arial" w:cs="Arial"/>
          <w:color w:val="000000" w:themeColor="text1"/>
          <w:kern w:val="24"/>
          <w:u w:val="single"/>
          <w:lang w:eastAsia="en-GB"/>
        </w:rPr>
        <w:t>If slips are not received from parents, a call should be made to ascertain whether the letter has been received and discussed by the parent.</w:t>
      </w:r>
      <w:r w:rsidRPr="006C60BD">
        <w:rPr>
          <w:rFonts w:ascii="Arial" w:eastAsiaTheme="minorEastAsia" w:hAnsi="Arial" w:cs="Arial"/>
          <w:color w:val="000000" w:themeColor="text1"/>
          <w:kern w:val="24"/>
          <w:u w:val="single"/>
          <w:lang w:eastAsia="en-GB"/>
        </w:rPr>
        <w:t xml:space="preserve"> </w:t>
      </w:r>
      <w:r w:rsidRPr="006C60BD">
        <w:rPr>
          <w:rFonts w:ascii="Arial" w:eastAsiaTheme="minorEastAsia" w:hAnsi="Arial" w:cs="Arial"/>
          <w:color w:val="000000" w:themeColor="text1"/>
          <w:kern w:val="24"/>
          <w:lang w:eastAsia="en-GB"/>
        </w:rPr>
        <w:t>Staff must follow this up so that children trust our systems.</w:t>
      </w:r>
    </w:p>
    <w:p w14:paraId="4127EE97" w14:textId="77777777" w:rsidR="00245409" w:rsidRPr="006C60BD" w:rsidRDefault="00CD49C0" w:rsidP="004505C0">
      <w:pPr>
        <w:pStyle w:val="ListParagraph"/>
        <w:numPr>
          <w:ilvl w:val="0"/>
          <w:numId w:val="3"/>
        </w:numPr>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t>In our school we use the language of ‘choices’</w:t>
      </w:r>
      <w:r w:rsidR="006535BA" w:rsidRPr="006C60BD">
        <w:rPr>
          <w:rFonts w:ascii="Arial" w:eastAsiaTheme="minorEastAsia" w:hAnsi="Arial" w:cs="Arial"/>
          <w:color w:val="000000" w:themeColor="text1"/>
          <w:kern w:val="24"/>
          <w:lang w:eastAsia="en-GB"/>
        </w:rPr>
        <w:t xml:space="preserve"> with the children</w:t>
      </w:r>
      <w:r w:rsidRPr="006C60BD">
        <w:rPr>
          <w:rFonts w:ascii="Arial" w:eastAsiaTheme="minorEastAsia" w:hAnsi="Arial" w:cs="Arial"/>
          <w:color w:val="000000" w:themeColor="text1"/>
          <w:kern w:val="24"/>
          <w:lang w:eastAsia="en-GB"/>
        </w:rPr>
        <w:t xml:space="preserve">, particularly </w:t>
      </w:r>
      <w:r w:rsidR="006535BA" w:rsidRPr="006C60BD">
        <w:rPr>
          <w:rFonts w:ascii="Arial" w:eastAsiaTheme="minorEastAsia" w:hAnsi="Arial" w:cs="Arial"/>
          <w:color w:val="000000" w:themeColor="text1"/>
          <w:kern w:val="24"/>
          <w:lang w:eastAsia="en-GB"/>
        </w:rPr>
        <w:t>encouraging them to make</w:t>
      </w:r>
      <w:r w:rsidRPr="006C60BD">
        <w:rPr>
          <w:rFonts w:ascii="Arial" w:eastAsiaTheme="minorEastAsia" w:hAnsi="Arial" w:cs="Arial"/>
          <w:color w:val="000000" w:themeColor="text1"/>
          <w:kern w:val="24"/>
          <w:lang w:eastAsia="en-GB"/>
        </w:rPr>
        <w:t xml:space="preserve"> ‘good choices’</w:t>
      </w:r>
      <w:r w:rsidR="006535BA" w:rsidRPr="006C60BD">
        <w:rPr>
          <w:rFonts w:ascii="Arial" w:eastAsiaTheme="minorEastAsia" w:hAnsi="Arial" w:cs="Arial"/>
          <w:color w:val="000000" w:themeColor="text1"/>
          <w:kern w:val="24"/>
          <w:lang w:eastAsia="en-GB"/>
        </w:rPr>
        <w:t>.</w:t>
      </w:r>
      <w:r w:rsidRPr="006C60BD">
        <w:rPr>
          <w:rFonts w:ascii="Arial" w:eastAsiaTheme="minorEastAsia" w:hAnsi="Arial" w:cs="Arial"/>
          <w:color w:val="000000" w:themeColor="text1"/>
          <w:kern w:val="24"/>
          <w:lang w:eastAsia="en-GB"/>
        </w:rPr>
        <w:t xml:space="preserve"> We give children praise and encouragement when they make a good choice, especially when they could easily have made a poor one! </w:t>
      </w:r>
    </w:p>
    <w:p w14:paraId="33F8FB09" w14:textId="77777777" w:rsidR="00245409" w:rsidRPr="006C60BD" w:rsidRDefault="00245409" w:rsidP="00245409">
      <w:pPr>
        <w:pStyle w:val="ListParagraph"/>
        <w:rPr>
          <w:rFonts w:ascii="Arial" w:eastAsiaTheme="minorEastAsia" w:hAnsi="Arial" w:cs="Arial"/>
          <w:color w:val="000000" w:themeColor="text1"/>
          <w:kern w:val="24"/>
          <w:lang w:eastAsia="en-GB"/>
        </w:rPr>
      </w:pPr>
    </w:p>
    <w:p w14:paraId="71C35C7C" w14:textId="77777777" w:rsidR="00245409" w:rsidRPr="006C60BD" w:rsidRDefault="00CD49C0" w:rsidP="00245409">
      <w:pPr>
        <w:pStyle w:val="ListParagraph"/>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t>We offer children different options so they can make a positive choice from a selection offered by the adult.  Examples of this are…</w:t>
      </w:r>
    </w:p>
    <w:p w14:paraId="6EC0078A" w14:textId="77777777" w:rsidR="009F032E" w:rsidRPr="006C60BD" w:rsidRDefault="009F032E" w:rsidP="00245409">
      <w:pPr>
        <w:pStyle w:val="ListParagraph"/>
        <w:numPr>
          <w:ilvl w:val="0"/>
          <w:numId w:val="4"/>
        </w:numPr>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t>Time – to process and ‘save face’</w:t>
      </w:r>
    </w:p>
    <w:p w14:paraId="57EE3B22" w14:textId="77777777" w:rsidR="009F032E" w:rsidRPr="006C60BD" w:rsidRDefault="009F032E" w:rsidP="00245409">
      <w:pPr>
        <w:pStyle w:val="ListParagraph"/>
        <w:numPr>
          <w:ilvl w:val="0"/>
          <w:numId w:val="4"/>
        </w:numPr>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t>Choices of different ways to do what you are asking</w:t>
      </w:r>
    </w:p>
    <w:p w14:paraId="695F66E2" w14:textId="77777777" w:rsidR="00245409" w:rsidRPr="006C60BD" w:rsidRDefault="00245409" w:rsidP="00245409">
      <w:pPr>
        <w:pStyle w:val="ListParagraph"/>
        <w:numPr>
          <w:ilvl w:val="0"/>
          <w:numId w:val="4"/>
        </w:numPr>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t>work with a different adult</w:t>
      </w:r>
      <w:r w:rsidR="00CD49C0" w:rsidRPr="006C60BD">
        <w:rPr>
          <w:rFonts w:ascii="Arial" w:eastAsiaTheme="minorEastAsia" w:hAnsi="Arial" w:cs="Arial"/>
          <w:color w:val="000000" w:themeColor="text1"/>
          <w:kern w:val="24"/>
          <w:lang w:eastAsia="en-GB"/>
        </w:rPr>
        <w:t xml:space="preserve"> </w:t>
      </w:r>
    </w:p>
    <w:p w14:paraId="0BFADCA6" w14:textId="77777777" w:rsidR="00245409" w:rsidRPr="006C60BD" w:rsidRDefault="00CD49C0" w:rsidP="00245409">
      <w:pPr>
        <w:pStyle w:val="ListParagraph"/>
        <w:numPr>
          <w:ilvl w:val="0"/>
          <w:numId w:val="4"/>
        </w:numPr>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t xml:space="preserve">choose a different space to work within </w:t>
      </w:r>
      <w:r w:rsidR="00465BB4" w:rsidRPr="006C60BD">
        <w:rPr>
          <w:rFonts w:ascii="Arial" w:eastAsiaTheme="minorEastAsia" w:hAnsi="Arial" w:cs="Arial"/>
          <w:color w:val="000000" w:themeColor="text1"/>
          <w:kern w:val="24"/>
          <w:lang w:eastAsia="en-GB"/>
        </w:rPr>
        <w:t xml:space="preserve">own </w:t>
      </w:r>
      <w:r w:rsidR="00245409" w:rsidRPr="006C60BD">
        <w:rPr>
          <w:rFonts w:ascii="Arial" w:eastAsiaTheme="minorEastAsia" w:hAnsi="Arial" w:cs="Arial"/>
          <w:color w:val="000000" w:themeColor="text1"/>
          <w:kern w:val="24"/>
          <w:lang w:eastAsia="en-GB"/>
        </w:rPr>
        <w:t>class</w:t>
      </w:r>
      <w:r w:rsidRPr="006C60BD">
        <w:rPr>
          <w:rFonts w:ascii="Arial" w:eastAsiaTheme="minorEastAsia" w:hAnsi="Arial" w:cs="Arial"/>
          <w:color w:val="000000" w:themeColor="text1"/>
          <w:kern w:val="24"/>
          <w:lang w:eastAsia="en-GB"/>
        </w:rPr>
        <w:t xml:space="preserve"> </w:t>
      </w:r>
    </w:p>
    <w:p w14:paraId="31EF790A" w14:textId="77777777" w:rsidR="00245409" w:rsidRPr="006C60BD" w:rsidRDefault="00CD49C0" w:rsidP="00245409">
      <w:pPr>
        <w:pStyle w:val="ListParagraph"/>
        <w:numPr>
          <w:ilvl w:val="0"/>
          <w:numId w:val="4"/>
        </w:numPr>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t xml:space="preserve">work in a different </w:t>
      </w:r>
      <w:r w:rsidR="006535BA" w:rsidRPr="006C60BD">
        <w:rPr>
          <w:rFonts w:ascii="Arial" w:eastAsiaTheme="minorEastAsia" w:hAnsi="Arial" w:cs="Arial"/>
          <w:color w:val="000000" w:themeColor="text1"/>
          <w:kern w:val="24"/>
          <w:lang w:eastAsia="en-GB"/>
        </w:rPr>
        <w:t xml:space="preserve">classroom </w:t>
      </w:r>
    </w:p>
    <w:p w14:paraId="4B0338F8" w14:textId="77777777" w:rsidR="00245409" w:rsidRPr="006C60BD" w:rsidRDefault="00245409" w:rsidP="00245409">
      <w:pPr>
        <w:pStyle w:val="ListParagraph"/>
        <w:numPr>
          <w:ilvl w:val="0"/>
          <w:numId w:val="4"/>
        </w:numPr>
        <w:rPr>
          <w:rFonts w:ascii="Arial" w:eastAsiaTheme="minorEastAsia" w:hAnsi="Arial" w:cs="Arial"/>
          <w:b/>
          <w:color w:val="000000" w:themeColor="text1"/>
          <w:kern w:val="24"/>
          <w:lang w:eastAsia="en-GB"/>
        </w:rPr>
      </w:pPr>
      <w:r w:rsidRPr="006C60BD">
        <w:rPr>
          <w:rFonts w:ascii="Arial" w:eastAsiaTheme="minorEastAsia" w:hAnsi="Arial" w:cs="Arial"/>
          <w:color w:val="000000" w:themeColor="text1"/>
          <w:kern w:val="24"/>
          <w:lang w:eastAsia="en-GB"/>
        </w:rPr>
        <w:t xml:space="preserve">work in an </w:t>
      </w:r>
      <w:r w:rsidR="006535BA" w:rsidRPr="006C60BD">
        <w:rPr>
          <w:rFonts w:ascii="Arial" w:eastAsiaTheme="minorEastAsia" w:hAnsi="Arial" w:cs="Arial"/>
          <w:color w:val="000000" w:themeColor="text1"/>
          <w:kern w:val="24"/>
          <w:lang w:eastAsia="en-GB"/>
        </w:rPr>
        <w:t>open area where we can still keep ‘eyes on’ them</w:t>
      </w:r>
      <w:r w:rsidR="005E3439" w:rsidRPr="006C60BD">
        <w:rPr>
          <w:rFonts w:ascii="Arial" w:eastAsiaTheme="minorEastAsia" w:hAnsi="Arial" w:cs="Arial"/>
          <w:color w:val="000000" w:themeColor="text1"/>
          <w:kern w:val="24"/>
          <w:lang w:eastAsia="en-GB"/>
        </w:rPr>
        <w:t xml:space="preserve"> (</w:t>
      </w:r>
      <w:r w:rsidR="005E3439" w:rsidRPr="006C60BD">
        <w:rPr>
          <w:rFonts w:ascii="Arial" w:eastAsiaTheme="minorEastAsia" w:hAnsi="Arial" w:cs="Arial"/>
          <w:b/>
          <w:color w:val="000000" w:themeColor="text1"/>
          <w:kern w:val="24"/>
          <w:lang w:eastAsia="en-GB"/>
        </w:rPr>
        <w:t>Bi fold walls should all be open)</w:t>
      </w:r>
    </w:p>
    <w:p w14:paraId="55AD4EBF" w14:textId="0BE78B26" w:rsidR="00245409" w:rsidRPr="006C60BD" w:rsidRDefault="00245409" w:rsidP="00245409">
      <w:pPr>
        <w:pStyle w:val="ListParagraph"/>
        <w:numPr>
          <w:ilvl w:val="0"/>
          <w:numId w:val="4"/>
        </w:numPr>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t>time out within class or diff</w:t>
      </w:r>
      <w:r w:rsidR="006C60BD">
        <w:rPr>
          <w:rFonts w:ascii="Arial" w:eastAsiaTheme="minorEastAsia" w:hAnsi="Arial" w:cs="Arial"/>
          <w:color w:val="000000" w:themeColor="text1"/>
          <w:kern w:val="24"/>
          <w:lang w:eastAsia="en-GB"/>
        </w:rPr>
        <w:t xml:space="preserve">erent </w:t>
      </w:r>
      <w:r w:rsidRPr="006C60BD">
        <w:rPr>
          <w:rFonts w:ascii="Arial" w:eastAsiaTheme="minorEastAsia" w:hAnsi="Arial" w:cs="Arial"/>
          <w:color w:val="000000" w:themeColor="text1"/>
          <w:kern w:val="24"/>
          <w:lang w:eastAsia="en-GB"/>
        </w:rPr>
        <w:t>space (with timer)</w:t>
      </w:r>
    </w:p>
    <w:p w14:paraId="74B2C841" w14:textId="77777777" w:rsidR="00245409" w:rsidRPr="006C60BD" w:rsidRDefault="000D5174" w:rsidP="00245409">
      <w:pPr>
        <w:pStyle w:val="ListParagraph"/>
        <w:numPr>
          <w:ilvl w:val="0"/>
          <w:numId w:val="4"/>
        </w:numPr>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t>Task alternatives</w:t>
      </w:r>
    </w:p>
    <w:p w14:paraId="09B961C6" w14:textId="77777777" w:rsidR="00245409" w:rsidRPr="006C60BD" w:rsidRDefault="00245409" w:rsidP="00245409">
      <w:pPr>
        <w:pStyle w:val="ListParagraph"/>
        <w:numPr>
          <w:ilvl w:val="0"/>
          <w:numId w:val="4"/>
        </w:numPr>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t>Calming activity box</w:t>
      </w:r>
    </w:p>
    <w:p w14:paraId="27E89BA8" w14:textId="77777777" w:rsidR="005E3439" w:rsidRPr="006C60BD" w:rsidRDefault="005E3439" w:rsidP="00245409">
      <w:pPr>
        <w:pStyle w:val="ListParagraph"/>
        <w:numPr>
          <w:ilvl w:val="0"/>
          <w:numId w:val="4"/>
        </w:numPr>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t>Nurture</w:t>
      </w:r>
    </w:p>
    <w:p w14:paraId="21A854C0" w14:textId="77777777" w:rsidR="005E3439" w:rsidRPr="006C60BD" w:rsidRDefault="005E3439" w:rsidP="00245409">
      <w:pPr>
        <w:pStyle w:val="ListParagraph"/>
        <w:numPr>
          <w:ilvl w:val="0"/>
          <w:numId w:val="4"/>
        </w:numPr>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t>Use of sensory room</w:t>
      </w:r>
    </w:p>
    <w:p w14:paraId="51C7FF9F" w14:textId="77777777" w:rsidR="00CD49C0" w:rsidRPr="006C60BD" w:rsidRDefault="006535BA" w:rsidP="00245409">
      <w:pPr>
        <w:pStyle w:val="ListParagraph"/>
        <w:numPr>
          <w:ilvl w:val="0"/>
          <w:numId w:val="4"/>
        </w:numPr>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t>We use many different options before calling on support from SLT</w:t>
      </w:r>
      <w:r w:rsidR="00465BB4" w:rsidRPr="006C60BD">
        <w:rPr>
          <w:rFonts w:ascii="Arial" w:eastAsiaTheme="minorEastAsia" w:hAnsi="Arial" w:cs="Arial"/>
          <w:color w:val="000000" w:themeColor="text1"/>
          <w:kern w:val="24"/>
          <w:lang w:eastAsia="en-GB"/>
        </w:rPr>
        <w:t xml:space="preserve"> as this is seen as an escalation of a situation and is then viewed as a more serious situation</w:t>
      </w:r>
      <w:r w:rsidRPr="006C60BD">
        <w:rPr>
          <w:rFonts w:ascii="Arial" w:eastAsiaTheme="minorEastAsia" w:hAnsi="Arial" w:cs="Arial"/>
          <w:color w:val="000000" w:themeColor="text1"/>
          <w:kern w:val="24"/>
          <w:lang w:eastAsia="en-GB"/>
        </w:rPr>
        <w:t>.</w:t>
      </w:r>
    </w:p>
    <w:p w14:paraId="00A6679C" w14:textId="77777777" w:rsidR="00A17777" w:rsidRPr="006C60BD" w:rsidRDefault="00245409" w:rsidP="00245409">
      <w:pPr>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t>This list is by no means exhaustive!</w:t>
      </w:r>
    </w:p>
    <w:p w14:paraId="0AE16DEB" w14:textId="77777777" w:rsidR="006B3758" w:rsidRPr="006C60BD" w:rsidRDefault="006B3758" w:rsidP="00245409">
      <w:pPr>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t xml:space="preserve">Children who display particularly challenging behaviour have </w:t>
      </w:r>
      <w:r w:rsidRPr="006C60BD">
        <w:rPr>
          <w:rFonts w:ascii="Arial" w:eastAsiaTheme="minorEastAsia" w:hAnsi="Arial" w:cs="Arial"/>
          <w:b/>
          <w:color w:val="000000" w:themeColor="text1"/>
          <w:kern w:val="24"/>
          <w:lang w:eastAsia="en-GB"/>
        </w:rPr>
        <w:t xml:space="preserve">Behaviour Protocol and Risk Assessment </w:t>
      </w:r>
      <w:r w:rsidRPr="006C60BD">
        <w:rPr>
          <w:rFonts w:ascii="Arial" w:eastAsiaTheme="minorEastAsia" w:hAnsi="Arial" w:cs="Arial"/>
          <w:color w:val="000000" w:themeColor="text1"/>
          <w:kern w:val="24"/>
          <w:lang w:eastAsia="en-GB"/>
        </w:rPr>
        <w:t xml:space="preserve">documents.  </w:t>
      </w:r>
      <w:r w:rsidR="00A17777" w:rsidRPr="006C60BD">
        <w:rPr>
          <w:rFonts w:ascii="Arial" w:eastAsiaTheme="minorEastAsia" w:hAnsi="Arial" w:cs="Arial"/>
          <w:color w:val="000000" w:themeColor="text1"/>
          <w:kern w:val="24"/>
          <w:lang w:eastAsia="en-GB"/>
        </w:rPr>
        <w:t>These are stored in the children’s individuals files on the network</w:t>
      </w:r>
      <w:r w:rsidR="00BD3783" w:rsidRPr="006C60BD">
        <w:rPr>
          <w:rFonts w:ascii="Arial" w:eastAsiaTheme="minorEastAsia" w:hAnsi="Arial" w:cs="Arial"/>
          <w:color w:val="000000" w:themeColor="text1"/>
          <w:kern w:val="24"/>
          <w:lang w:eastAsia="en-GB"/>
        </w:rPr>
        <w:t xml:space="preserve"> and in the purple file in the ‘Wee Nurture Room’</w:t>
      </w:r>
      <w:r w:rsidR="00A17777" w:rsidRPr="006C60BD">
        <w:rPr>
          <w:rFonts w:ascii="Arial" w:eastAsiaTheme="minorEastAsia" w:hAnsi="Arial" w:cs="Arial"/>
          <w:color w:val="000000" w:themeColor="text1"/>
          <w:kern w:val="24"/>
          <w:lang w:eastAsia="en-GB"/>
        </w:rPr>
        <w:t xml:space="preserve">.  Every class teacher should familiarise themselves with the protocols.  They are reviewed regularly and amended in light of new issues/behaviours to keep staff and pupils safe. It is a class teacher’s responsibility to share a protocol/risk assessment for a child if another member of staff is working with a child in your class that has one.  </w:t>
      </w:r>
      <w:r w:rsidRPr="006C60BD">
        <w:rPr>
          <w:rFonts w:ascii="Arial" w:eastAsiaTheme="minorEastAsia" w:hAnsi="Arial" w:cs="Arial"/>
          <w:color w:val="000000" w:themeColor="text1"/>
          <w:kern w:val="24"/>
          <w:lang w:eastAsia="en-GB"/>
        </w:rPr>
        <w:t>Th</w:t>
      </w:r>
      <w:r w:rsidR="00A17777" w:rsidRPr="006C60BD">
        <w:rPr>
          <w:rFonts w:ascii="Arial" w:eastAsiaTheme="minorEastAsia" w:hAnsi="Arial" w:cs="Arial"/>
          <w:color w:val="000000" w:themeColor="text1"/>
          <w:kern w:val="24"/>
          <w:lang w:eastAsia="en-GB"/>
        </w:rPr>
        <w:t>ese documents also</w:t>
      </w:r>
      <w:r w:rsidRPr="006C60BD">
        <w:rPr>
          <w:rFonts w:ascii="Arial" w:eastAsiaTheme="minorEastAsia" w:hAnsi="Arial" w:cs="Arial"/>
          <w:color w:val="000000" w:themeColor="text1"/>
          <w:kern w:val="24"/>
          <w:lang w:eastAsia="en-GB"/>
        </w:rPr>
        <w:t xml:space="preserve"> det</w:t>
      </w:r>
      <w:r w:rsidR="00A17777" w:rsidRPr="006C60BD">
        <w:rPr>
          <w:rFonts w:ascii="Arial" w:eastAsiaTheme="minorEastAsia" w:hAnsi="Arial" w:cs="Arial"/>
          <w:color w:val="000000" w:themeColor="text1"/>
          <w:kern w:val="24"/>
          <w:lang w:eastAsia="en-GB"/>
        </w:rPr>
        <w:t>ail</w:t>
      </w:r>
      <w:r w:rsidRPr="006C60BD">
        <w:rPr>
          <w:rFonts w:ascii="Arial" w:eastAsiaTheme="minorEastAsia" w:hAnsi="Arial" w:cs="Arial"/>
          <w:color w:val="000000" w:themeColor="text1"/>
          <w:kern w:val="24"/>
          <w:lang w:eastAsia="en-GB"/>
        </w:rPr>
        <w:t xml:space="preserve"> </w:t>
      </w:r>
      <w:r w:rsidR="00A17777" w:rsidRPr="006C60BD">
        <w:rPr>
          <w:rFonts w:ascii="Arial" w:eastAsiaTheme="minorEastAsia" w:hAnsi="Arial" w:cs="Arial"/>
          <w:color w:val="000000" w:themeColor="text1"/>
          <w:kern w:val="24"/>
          <w:lang w:eastAsia="en-GB"/>
        </w:rPr>
        <w:t>the</w:t>
      </w:r>
      <w:r w:rsidRPr="006C60BD">
        <w:rPr>
          <w:rFonts w:ascii="Arial" w:eastAsiaTheme="minorEastAsia" w:hAnsi="Arial" w:cs="Arial"/>
          <w:color w:val="000000" w:themeColor="text1"/>
          <w:kern w:val="24"/>
          <w:lang w:eastAsia="en-GB"/>
        </w:rPr>
        <w:t xml:space="preserve"> timetable and any support times/alternative curriculum activities</w:t>
      </w:r>
      <w:r w:rsidR="00A17777" w:rsidRPr="006C60BD">
        <w:rPr>
          <w:rFonts w:ascii="Arial" w:eastAsiaTheme="minorEastAsia" w:hAnsi="Arial" w:cs="Arial"/>
          <w:color w:val="000000" w:themeColor="text1"/>
          <w:kern w:val="24"/>
          <w:lang w:eastAsia="en-GB"/>
        </w:rPr>
        <w:t xml:space="preserve"> which are required to meet the child’s needs e.g.  access to Nurture Group or ‘time outs’.</w:t>
      </w:r>
    </w:p>
    <w:p w14:paraId="576594DA" w14:textId="585816C4" w:rsidR="00274AE9" w:rsidRPr="006C60BD" w:rsidRDefault="00BD3783" w:rsidP="00274AE9">
      <w:pPr>
        <w:rPr>
          <w:rFonts w:ascii="Arial" w:eastAsiaTheme="minorEastAsia" w:hAnsi="Arial" w:cs="Arial"/>
          <w:color w:val="000000" w:themeColor="text1"/>
          <w:kern w:val="24"/>
          <w:lang w:eastAsia="en-GB"/>
        </w:rPr>
      </w:pPr>
      <w:r w:rsidRPr="006C60BD">
        <w:rPr>
          <w:rFonts w:ascii="Arial" w:eastAsiaTheme="minorEastAsia" w:hAnsi="Arial" w:cs="Arial"/>
          <w:color w:val="000000" w:themeColor="text1"/>
          <w:kern w:val="24"/>
          <w:lang w:eastAsia="en-GB"/>
        </w:rPr>
        <w:t>Staff should use their de-escalation skills to defuse and calm very heightened situations, please use the school radios if you need support from a colleague or SLT.  CALM HOLDS should only be used as a very last resort (See DCC guida</w:t>
      </w:r>
    </w:p>
    <w:p w14:paraId="6F0C6607" w14:textId="77777777" w:rsidR="009F032E" w:rsidRDefault="009F032E" w:rsidP="00274AE9">
      <w:pPr>
        <w:rPr>
          <w:rFonts w:ascii="SassoonPrimary" w:eastAsiaTheme="minorEastAsia" w:hAnsi="SassoonPrimary"/>
          <w:color w:val="000000" w:themeColor="text1"/>
          <w:kern w:val="24"/>
          <w:lang w:eastAsia="en-GB"/>
        </w:rPr>
      </w:pPr>
    </w:p>
    <w:p w14:paraId="39581DA6" w14:textId="466E36BE" w:rsidR="00615288" w:rsidRPr="006C60BD" w:rsidRDefault="009F032E" w:rsidP="006C60BD">
      <w:pPr>
        <w:jc w:val="center"/>
        <w:rPr>
          <w:rFonts w:ascii="SassoonPrimary" w:eastAsiaTheme="minorEastAsia" w:hAnsi="SassoonPrimary"/>
          <w:color w:val="000000" w:themeColor="text1"/>
          <w:kern w:val="24"/>
          <w:lang w:eastAsia="en-GB"/>
        </w:rPr>
      </w:pPr>
      <w:r>
        <w:rPr>
          <w:noProof/>
          <w:lang w:eastAsia="en-GB"/>
        </w:rPr>
        <w:lastRenderedPageBreak/>
        <w:drawing>
          <wp:inline distT="0" distB="0" distL="0" distR="0" wp14:anchorId="6E493FBA" wp14:editId="0B1EAA80">
            <wp:extent cx="5753100" cy="4612076"/>
            <wp:effectExtent l="0" t="0" r="0" b="0"/>
            <wp:docPr id="3" name="Picture 3" descr="C:\Users\kemmett13\AppData\Local\Microsoft\Windows\INetCache\Content.MSO\288C2B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mmett13\AppData\Local\Microsoft\Windows\INetCache\Content.MSO\288C2B5B.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0565" cy="4642110"/>
                    </a:xfrm>
                    <a:prstGeom prst="rect">
                      <a:avLst/>
                    </a:prstGeom>
                    <a:noFill/>
                    <a:ln>
                      <a:noFill/>
                    </a:ln>
                  </pic:spPr>
                </pic:pic>
              </a:graphicData>
            </a:graphic>
          </wp:inline>
        </w:drawing>
      </w:r>
      <w:r>
        <w:rPr>
          <w:noProof/>
          <w:lang w:eastAsia="en-GB"/>
        </w:rPr>
        <w:drawing>
          <wp:inline distT="0" distB="0" distL="0" distR="0" wp14:anchorId="327FA194" wp14:editId="656683A1">
            <wp:extent cx="3399216" cy="4867275"/>
            <wp:effectExtent l="0" t="0" r="0" b="0"/>
            <wp:docPr id="4" name="Picture 4" descr="C:\Users\kemmett13\AppData\Local\Microsoft\Windows\INetCache\Content.MSO\57A76F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mmett13\AppData\Local\Microsoft\Windows\INetCache\Content.MSO\57A76FFD.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6653" cy="4920880"/>
                    </a:xfrm>
                    <a:prstGeom prst="rect">
                      <a:avLst/>
                    </a:prstGeom>
                    <a:noFill/>
                    <a:ln>
                      <a:noFill/>
                    </a:ln>
                  </pic:spPr>
                </pic:pic>
              </a:graphicData>
            </a:graphic>
          </wp:inline>
        </w:drawing>
      </w:r>
    </w:p>
    <w:sectPr w:rsidR="00615288" w:rsidRPr="006C60BD" w:rsidSect="009F03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6539C"/>
    <w:multiLevelType w:val="hybridMultilevel"/>
    <w:tmpl w:val="A1ACC9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3A91C3A"/>
    <w:multiLevelType w:val="hybridMultilevel"/>
    <w:tmpl w:val="33AA56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CF5B78"/>
    <w:multiLevelType w:val="hybridMultilevel"/>
    <w:tmpl w:val="06D8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A75E91"/>
    <w:multiLevelType w:val="hybridMultilevel"/>
    <w:tmpl w:val="4E962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3472875">
    <w:abstractNumId w:val="2"/>
  </w:num>
  <w:num w:numId="2" w16cid:durableId="438379594">
    <w:abstractNumId w:val="3"/>
  </w:num>
  <w:num w:numId="3" w16cid:durableId="64960207">
    <w:abstractNumId w:val="1"/>
  </w:num>
  <w:num w:numId="4" w16cid:durableId="26686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288"/>
    <w:rsid w:val="000662B4"/>
    <w:rsid w:val="000D5174"/>
    <w:rsid w:val="00245409"/>
    <w:rsid w:val="00274AE9"/>
    <w:rsid w:val="002B6D4B"/>
    <w:rsid w:val="004505C0"/>
    <w:rsid w:val="00465BB4"/>
    <w:rsid w:val="00512FD6"/>
    <w:rsid w:val="005E3439"/>
    <w:rsid w:val="00615288"/>
    <w:rsid w:val="006535BA"/>
    <w:rsid w:val="006B3758"/>
    <w:rsid w:val="006C60BD"/>
    <w:rsid w:val="007447DF"/>
    <w:rsid w:val="00825659"/>
    <w:rsid w:val="008E7230"/>
    <w:rsid w:val="00932E0D"/>
    <w:rsid w:val="009F032E"/>
    <w:rsid w:val="00A17777"/>
    <w:rsid w:val="00BD3783"/>
    <w:rsid w:val="00C807B3"/>
    <w:rsid w:val="00CC3F9B"/>
    <w:rsid w:val="00CD49C0"/>
    <w:rsid w:val="00DC4EC5"/>
    <w:rsid w:val="00EC10CF"/>
    <w:rsid w:val="00F0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B900"/>
  <w15:chartTrackingRefBased/>
  <w15:docId w15:val="{6F11415A-E8C8-4579-847F-D9D17711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52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E7230"/>
    <w:pPr>
      <w:ind w:left="720"/>
      <w:contextualSpacing/>
    </w:pPr>
  </w:style>
  <w:style w:type="paragraph" w:styleId="BalloonText">
    <w:name w:val="Balloon Text"/>
    <w:basedOn w:val="Normal"/>
    <w:link w:val="BalloonTextChar"/>
    <w:uiPriority w:val="99"/>
    <w:semiHidden/>
    <w:unhideWhenUsed/>
    <w:rsid w:val="006B3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7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Emmett, Karen</dc:creator>
  <cp:keywords/>
  <dc:description/>
  <cp:lastModifiedBy>Carla Da Silva</cp:lastModifiedBy>
  <cp:revision>3</cp:revision>
  <cp:lastPrinted>2018-02-06T15:28:00Z</cp:lastPrinted>
  <dcterms:created xsi:type="dcterms:W3CDTF">2023-06-05T11:32:00Z</dcterms:created>
  <dcterms:modified xsi:type="dcterms:W3CDTF">2023-06-19T08:31:00Z</dcterms:modified>
</cp:coreProperties>
</file>